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0F8" w:rsidRDefault="00432B6C" w:rsidP="00432B6C">
      <w:pPr>
        <w:spacing w:after="0" w:line="240" w:lineRule="auto"/>
        <w:jc w:val="center"/>
        <w:rPr>
          <w:b/>
          <w:sz w:val="24"/>
          <w:szCs w:val="24"/>
        </w:rPr>
      </w:pPr>
      <w:r>
        <w:rPr>
          <w:b/>
          <w:noProof/>
          <w:sz w:val="24"/>
          <w:szCs w:val="24"/>
          <w:lang w:eastAsia="es-ES"/>
        </w:rPr>
        <w:drawing>
          <wp:inline distT="0" distB="0" distL="0" distR="0">
            <wp:extent cx="2340864" cy="637032"/>
            <wp:effectExtent l="19050" t="0" r="2286" b="0"/>
            <wp:docPr id="1" name="0 Imagen" descr="Logo_Profarma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rofarmaco.jpg"/>
                    <pic:cNvPicPr/>
                  </pic:nvPicPr>
                  <pic:blipFill>
                    <a:blip r:embed="rId5" cstate="print"/>
                    <a:stretch>
                      <a:fillRect/>
                    </a:stretch>
                  </pic:blipFill>
                  <pic:spPr>
                    <a:xfrm>
                      <a:off x="0" y="0"/>
                      <a:ext cx="2340864" cy="637032"/>
                    </a:xfrm>
                    <a:prstGeom prst="rect">
                      <a:avLst/>
                    </a:prstGeom>
                  </pic:spPr>
                </pic:pic>
              </a:graphicData>
            </a:graphic>
          </wp:inline>
        </w:drawing>
      </w:r>
    </w:p>
    <w:p w:rsidR="00432B6C" w:rsidRDefault="00432B6C" w:rsidP="00BD18D7">
      <w:pPr>
        <w:spacing w:after="0" w:line="240" w:lineRule="auto"/>
        <w:jc w:val="both"/>
        <w:rPr>
          <w:b/>
          <w:sz w:val="24"/>
          <w:szCs w:val="24"/>
        </w:rPr>
      </w:pPr>
    </w:p>
    <w:p w:rsidR="00432B6C" w:rsidRDefault="00432B6C" w:rsidP="00BD18D7">
      <w:pPr>
        <w:spacing w:after="0" w:line="240" w:lineRule="auto"/>
        <w:jc w:val="both"/>
        <w:rPr>
          <w:b/>
          <w:sz w:val="24"/>
          <w:szCs w:val="24"/>
        </w:rPr>
      </w:pPr>
    </w:p>
    <w:p w:rsidR="00432B6C" w:rsidRDefault="00432B6C" w:rsidP="00BD18D7">
      <w:pPr>
        <w:spacing w:after="0" w:line="240" w:lineRule="auto"/>
        <w:jc w:val="both"/>
        <w:rPr>
          <w:b/>
          <w:sz w:val="24"/>
          <w:szCs w:val="24"/>
        </w:rPr>
      </w:pPr>
    </w:p>
    <w:p w:rsidR="009A0B1B" w:rsidRPr="00163B30" w:rsidRDefault="004F623A" w:rsidP="00BD18D7">
      <w:pPr>
        <w:spacing w:after="0" w:line="240" w:lineRule="auto"/>
        <w:jc w:val="both"/>
        <w:rPr>
          <w:b/>
          <w:sz w:val="24"/>
          <w:szCs w:val="24"/>
        </w:rPr>
      </w:pPr>
      <w:r w:rsidRPr="00163B30">
        <w:rPr>
          <w:b/>
          <w:sz w:val="24"/>
          <w:szCs w:val="24"/>
        </w:rPr>
        <w:t>Código de participación</w:t>
      </w:r>
    </w:p>
    <w:p w:rsidR="004F623A" w:rsidRPr="00163B30" w:rsidRDefault="00B51B63" w:rsidP="002F7DE2">
      <w:pPr>
        <w:spacing w:after="0" w:line="240" w:lineRule="auto"/>
        <w:ind w:left="708" w:hanging="424"/>
        <w:jc w:val="both"/>
      </w:pPr>
      <w:r w:rsidRPr="00163B30">
        <w:t>C1</w:t>
      </w:r>
      <w:r w:rsidR="004F623A" w:rsidRPr="00163B30">
        <w:t xml:space="preserve"> – Programas de formación </w:t>
      </w:r>
      <w:r w:rsidRPr="00163B30">
        <w:t>acreditada</w:t>
      </w:r>
      <w:r w:rsidR="004F623A" w:rsidRPr="00163B30">
        <w:t xml:space="preserve"> (Aspid Oro y Plata)</w:t>
      </w:r>
    </w:p>
    <w:p w:rsidR="004F623A" w:rsidRPr="00163B30" w:rsidRDefault="004F623A" w:rsidP="00BD18D7">
      <w:pPr>
        <w:spacing w:after="0" w:line="240" w:lineRule="auto"/>
        <w:jc w:val="both"/>
      </w:pPr>
    </w:p>
    <w:p w:rsidR="004F623A" w:rsidRPr="00163B30" w:rsidRDefault="004F623A" w:rsidP="00BD18D7">
      <w:pPr>
        <w:spacing w:after="0" w:line="240" w:lineRule="auto"/>
        <w:jc w:val="both"/>
        <w:rPr>
          <w:b/>
          <w:sz w:val="24"/>
          <w:szCs w:val="24"/>
        </w:rPr>
      </w:pPr>
      <w:r w:rsidRPr="00163B30">
        <w:rPr>
          <w:b/>
          <w:sz w:val="24"/>
          <w:szCs w:val="24"/>
        </w:rPr>
        <w:t>Agencia o autor</w:t>
      </w:r>
    </w:p>
    <w:p w:rsidR="004F623A" w:rsidRPr="00163B30" w:rsidRDefault="004F623A" w:rsidP="002F7DE2">
      <w:pPr>
        <w:spacing w:after="0" w:line="240" w:lineRule="auto"/>
        <w:ind w:left="708" w:hanging="424"/>
        <w:jc w:val="both"/>
      </w:pPr>
      <w:r w:rsidRPr="00163B30">
        <w:t>Profármaco-2, S.L.</w:t>
      </w:r>
    </w:p>
    <w:p w:rsidR="004F623A" w:rsidRDefault="004F623A" w:rsidP="00BD18D7">
      <w:pPr>
        <w:spacing w:after="0" w:line="240" w:lineRule="auto"/>
        <w:jc w:val="both"/>
      </w:pPr>
    </w:p>
    <w:p w:rsidR="004D31F5" w:rsidRPr="004D31F5" w:rsidRDefault="004D31F5" w:rsidP="00BD18D7">
      <w:pPr>
        <w:spacing w:after="0" w:line="240" w:lineRule="auto"/>
        <w:jc w:val="both"/>
        <w:rPr>
          <w:b/>
          <w:sz w:val="24"/>
          <w:szCs w:val="24"/>
        </w:rPr>
      </w:pPr>
      <w:r w:rsidRPr="004D31F5">
        <w:rPr>
          <w:b/>
          <w:sz w:val="24"/>
          <w:szCs w:val="24"/>
        </w:rPr>
        <w:t>Fecha de publicación</w:t>
      </w:r>
    </w:p>
    <w:p w:rsidR="004D31F5" w:rsidRDefault="004D31F5" w:rsidP="004D31F5">
      <w:pPr>
        <w:spacing w:after="0" w:line="240" w:lineRule="auto"/>
        <w:ind w:left="708" w:hanging="424"/>
        <w:jc w:val="both"/>
      </w:pPr>
      <w:r>
        <w:t>3 de junio de 2021</w:t>
      </w:r>
    </w:p>
    <w:p w:rsidR="004D31F5" w:rsidRDefault="004D31F5" w:rsidP="00BD18D7">
      <w:pPr>
        <w:spacing w:after="0" w:line="240" w:lineRule="auto"/>
        <w:jc w:val="both"/>
      </w:pPr>
    </w:p>
    <w:p w:rsidR="004D31F5" w:rsidRPr="004D31F5" w:rsidRDefault="004D31F5" w:rsidP="004D31F5">
      <w:pPr>
        <w:spacing w:after="0" w:line="240" w:lineRule="auto"/>
        <w:jc w:val="both"/>
        <w:rPr>
          <w:b/>
          <w:sz w:val="24"/>
          <w:szCs w:val="24"/>
        </w:rPr>
      </w:pPr>
      <w:r>
        <w:rPr>
          <w:b/>
          <w:sz w:val="24"/>
          <w:szCs w:val="24"/>
        </w:rPr>
        <w:t>Teléfono activo</w:t>
      </w:r>
    </w:p>
    <w:p w:rsidR="004D31F5" w:rsidRDefault="004D31F5" w:rsidP="004D31F5">
      <w:pPr>
        <w:spacing w:after="0" w:line="240" w:lineRule="auto"/>
        <w:ind w:left="708" w:hanging="424"/>
        <w:jc w:val="both"/>
      </w:pPr>
      <w:r>
        <w:t>661908559</w:t>
      </w:r>
    </w:p>
    <w:p w:rsidR="004D31F5" w:rsidRPr="006A2994" w:rsidRDefault="004D31F5" w:rsidP="00BD18D7">
      <w:pPr>
        <w:spacing w:after="0" w:line="240" w:lineRule="auto"/>
        <w:jc w:val="both"/>
      </w:pPr>
    </w:p>
    <w:p w:rsidR="00806ED0" w:rsidRPr="006A2994" w:rsidRDefault="00806ED0" w:rsidP="00BD18D7">
      <w:pPr>
        <w:spacing w:after="0" w:line="240" w:lineRule="auto"/>
        <w:jc w:val="both"/>
        <w:rPr>
          <w:b/>
          <w:sz w:val="24"/>
          <w:szCs w:val="24"/>
        </w:rPr>
      </w:pPr>
      <w:r w:rsidRPr="006A2994">
        <w:rPr>
          <w:b/>
          <w:sz w:val="24"/>
          <w:szCs w:val="24"/>
        </w:rPr>
        <w:t>Título del proyecto</w:t>
      </w:r>
    </w:p>
    <w:p w:rsidR="00806ED0" w:rsidRPr="006A2994" w:rsidRDefault="004D31F5" w:rsidP="002F7DE2">
      <w:pPr>
        <w:spacing w:after="0" w:line="240" w:lineRule="auto"/>
        <w:ind w:left="708" w:hanging="424"/>
        <w:jc w:val="both"/>
      </w:pPr>
      <w:r>
        <w:t>Hematología Pediátrica. Programa de formación acreditado</w:t>
      </w:r>
    </w:p>
    <w:p w:rsidR="00806ED0" w:rsidRPr="00B11A71" w:rsidRDefault="00806ED0" w:rsidP="00BD18D7">
      <w:pPr>
        <w:spacing w:after="0" w:line="240" w:lineRule="auto"/>
        <w:jc w:val="both"/>
      </w:pPr>
    </w:p>
    <w:p w:rsidR="004F623A" w:rsidRPr="00B11A71" w:rsidRDefault="004F623A" w:rsidP="00BD18D7">
      <w:pPr>
        <w:spacing w:after="0" w:line="240" w:lineRule="auto"/>
        <w:jc w:val="both"/>
        <w:rPr>
          <w:b/>
          <w:sz w:val="24"/>
          <w:szCs w:val="24"/>
        </w:rPr>
      </w:pPr>
      <w:r w:rsidRPr="00B11A71">
        <w:rPr>
          <w:b/>
          <w:sz w:val="24"/>
          <w:szCs w:val="24"/>
        </w:rPr>
        <w:t xml:space="preserve">Target al que </w:t>
      </w:r>
      <w:r w:rsidR="00B51B63" w:rsidRPr="00B11A71">
        <w:rPr>
          <w:b/>
          <w:sz w:val="24"/>
          <w:szCs w:val="24"/>
        </w:rPr>
        <w:t>va dirigid</w:t>
      </w:r>
      <w:r w:rsidR="004D31F5">
        <w:rPr>
          <w:b/>
          <w:sz w:val="24"/>
          <w:szCs w:val="24"/>
        </w:rPr>
        <w:t>o el proyecto</w:t>
      </w:r>
    </w:p>
    <w:p w:rsidR="00B11A71" w:rsidRPr="00B11A71" w:rsidRDefault="00B11A71" w:rsidP="002F7DE2">
      <w:pPr>
        <w:spacing w:after="0" w:line="240" w:lineRule="auto"/>
        <w:ind w:left="708" w:hanging="424"/>
        <w:jc w:val="both"/>
      </w:pPr>
      <w:r w:rsidRPr="00B11A71">
        <w:t xml:space="preserve">Médicos especialistas en </w:t>
      </w:r>
      <w:r w:rsidR="004D31F5">
        <w:t xml:space="preserve">Hematología, Pediatría y </w:t>
      </w:r>
      <w:r w:rsidRPr="00B11A71">
        <w:t>Oncología</w:t>
      </w:r>
      <w:r w:rsidR="00C16B6D">
        <w:t xml:space="preserve"> </w:t>
      </w:r>
    </w:p>
    <w:p w:rsidR="004F623A" w:rsidRPr="00163B30" w:rsidRDefault="004F623A" w:rsidP="00BD18D7">
      <w:pPr>
        <w:spacing w:after="0" w:line="240" w:lineRule="auto"/>
        <w:jc w:val="both"/>
        <w:rPr>
          <w:color w:val="FF0000"/>
        </w:rPr>
      </w:pPr>
    </w:p>
    <w:p w:rsidR="004F623A" w:rsidRPr="003D69F2" w:rsidRDefault="00B51B63" w:rsidP="00BD18D7">
      <w:pPr>
        <w:spacing w:after="0" w:line="240" w:lineRule="auto"/>
        <w:jc w:val="both"/>
        <w:rPr>
          <w:b/>
          <w:sz w:val="24"/>
          <w:szCs w:val="24"/>
        </w:rPr>
      </w:pPr>
      <w:r w:rsidRPr="003D69F2">
        <w:rPr>
          <w:b/>
          <w:sz w:val="24"/>
          <w:szCs w:val="24"/>
        </w:rPr>
        <w:t>Justificación del proyecto</w:t>
      </w:r>
    </w:p>
    <w:p w:rsidR="004F623A" w:rsidRPr="003D69F2" w:rsidRDefault="004F623A" w:rsidP="00BD18D7">
      <w:pPr>
        <w:spacing w:after="0" w:line="240" w:lineRule="auto"/>
        <w:jc w:val="both"/>
      </w:pPr>
    </w:p>
    <w:p w:rsidR="00B51B63" w:rsidRPr="003D69F2" w:rsidRDefault="00B51B63" w:rsidP="00076576">
      <w:pPr>
        <w:pStyle w:val="Prrafodelista"/>
        <w:numPr>
          <w:ilvl w:val="0"/>
          <w:numId w:val="3"/>
        </w:numPr>
        <w:spacing w:after="0" w:line="240" w:lineRule="auto"/>
        <w:ind w:left="360"/>
        <w:jc w:val="both"/>
        <w:rPr>
          <w:b/>
        </w:rPr>
      </w:pPr>
      <w:r w:rsidRPr="003D69F2">
        <w:rPr>
          <w:b/>
        </w:rPr>
        <w:t>Necesidad a la que responde</w:t>
      </w:r>
    </w:p>
    <w:p w:rsidR="003D69F2" w:rsidRPr="003D69F2" w:rsidRDefault="003D69F2" w:rsidP="003D69F2">
      <w:pPr>
        <w:spacing w:after="0" w:line="240" w:lineRule="auto"/>
        <w:ind w:left="360"/>
        <w:jc w:val="both"/>
      </w:pPr>
      <w:r w:rsidRPr="003D69F2">
        <w:t xml:space="preserve">La </w:t>
      </w:r>
      <w:proofErr w:type="spellStart"/>
      <w:r w:rsidRPr="003D69F2">
        <w:t>subespecialización</w:t>
      </w:r>
      <w:proofErr w:type="spellEnd"/>
      <w:r w:rsidRPr="003D69F2">
        <w:t xml:space="preserve"> en hematología pediátrica es cada vez más necesaria en nuestro país, y carece de un programa de formación continuada una vez concluida el periodo de médico interno residente de las especialidades de Pediatría y sus áreas específicas y/o Hematología y Hemoterapia. Por este motivo, cada vez son más los especialistas de estas especialidades que buscan programas de formación o cursos que les permitan actualizarse para a pacientes con patologías hematológicas crónicas y/o graves.</w:t>
      </w:r>
    </w:p>
    <w:p w:rsidR="003D69F2" w:rsidRPr="003D69F2" w:rsidRDefault="003D69F2" w:rsidP="003D69F2">
      <w:pPr>
        <w:spacing w:after="0" w:line="240" w:lineRule="auto"/>
        <w:ind w:left="360"/>
        <w:jc w:val="both"/>
      </w:pPr>
      <w:r w:rsidRPr="003D69F2">
        <w:t xml:space="preserve">Las enfermedades hematológicas representan un conjunto muy amplio de patologías, muy distintas entre ellas, con diferentes casuísticas, síntomas y signos y consecuencias a corto y largo plazo. El diagnóstico, tratamiento y seguimiento de pacientes pediátricos con enfermedades hematológicas es cada vez más complejo, dada la introducción de nuevas técnicas de diagnóstico y/o tratamientos, por lo que la actualización de los conocimientos es imprescindible. </w:t>
      </w:r>
    </w:p>
    <w:p w:rsidR="00601E90" w:rsidRPr="003D69F2" w:rsidRDefault="003D69F2" w:rsidP="003D69F2">
      <w:pPr>
        <w:spacing w:after="0" w:line="240" w:lineRule="auto"/>
        <w:ind w:left="360"/>
        <w:jc w:val="both"/>
      </w:pPr>
      <w:r w:rsidRPr="003D69F2">
        <w:t>Por todo ello, el programa de formación acreditada HEMATOLOGÍA PEDIÁTRICA pretende ofrecer una actualización a los profesionales sanitarios en este ámbito, poniendo a su disposición herramientas que faciliten el desempeño de sus funciones y su formación continuada, para producir con ello un impacto positivo en la toma de decisiones respecto al paciente.</w:t>
      </w:r>
    </w:p>
    <w:p w:rsidR="003D69F2" w:rsidRPr="00A758F7" w:rsidRDefault="003D69F2" w:rsidP="003D69F2">
      <w:pPr>
        <w:spacing w:after="0" w:line="240" w:lineRule="auto"/>
        <w:ind w:left="360"/>
        <w:jc w:val="both"/>
        <w:rPr>
          <w:b/>
        </w:rPr>
      </w:pPr>
    </w:p>
    <w:p w:rsidR="00B51B63" w:rsidRPr="00A758F7" w:rsidRDefault="00B51B63" w:rsidP="00076576">
      <w:pPr>
        <w:pStyle w:val="Prrafodelista"/>
        <w:numPr>
          <w:ilvl w:val="0"/>
          <w:numId w:val="2"/>
        </w:numPr>
        <w:spacing w:after="0" w:line="240" w:lineRule="auto"/>
        <w:ind w:left="360"/>
        <w:jc w:val="both"/>
        <w:rPr>
          <w:b/>
        </w:rPr>
      </w:pPr>
      <w:r w:rsidRPr="00A758F7">
        <w:rPr>
          <w:b/>
        </w:rPr>
        <w:t>Objetivo</w:t>
      </w:r>
      <w:r w:rsidR="00A758F7">
        <w:rPr>
          <w:b/>
        </w:rPr>
        <w:t>s</w:t>
      </w:r>
      <w:r w:rsidRPr="00A758F7">
        <w:rPr>
          <w:b/>
        </w:rPr>
        <w:t xml:space="preserve"> del proyecto</w:t>
      </w:r>
    </w:p>
    <w:p w:rsidR="00BD18D7" w:rsidRPr="00A758F7" w:rsidRDefault="003D69F2" w:rsidP="003D69F2">
      <w:pPr>
        <w:spacing w:after="0" w:line="240" w:lineRule="auto"/>
        <w:ind w:left="360"/>
        <w:jc w:val="both"/>
      </w:pPr>
      <w:r w:rsidRPr="00A758F7">
        <w:t>Se plantea realizar un programa de formación médica acreditado basado en casos clínicos con el objetivo de contribuir en la mejora del manejo de situaciones especiales y proporcionar un enfoque práctico sobre el diagnóstico y tratamiento individualizado de pacientes pediátricos con patologías hematológicas.</w:t>
      </w:r>
    </w:p>
    <w:p w:rsidR="003D69F2" w:rsidRPr="00A758F7" w:rsidRDefault="003D69F2" w:rsidP="003D69F2">
      <w:pPr>
        <w:spacing w:after="0" w:line="240" w:lineRule="auto"/>
        <w:ind w:firstLine="360"/>
        <w:rPr>
          <w:rFonts w:ascii="Calibri" w:eastAsia="Calibri" w:hAnsi="Calibri" w:cs="Times New Roman"/>
        </w:rPr>
      </w:pPr>
      <w:r w:rsidRPr="00A758F7">
        <w:rPr>
          <w:rFonts w:ascii="Calibri" w:eastAsia="Calibri" w:hAnsi="Calibri" w:cs="Times New Roman"/>
        </w:rPr>
        <w:t>Tras realizar el curso, se espera que los alumnos:</w:t>
      </w:r>
    </w:p>
    <w:p w:rsidR="003D69F2" w:rsidRPr="00720911" w:rsidRDefault="003D69F2" w:rsidP="003D69F2">
      <w:pPr>
        <w:pStyle w:val="Prrafodelista"/>
        <w:numPr>
          <w:ilvl w:val="0"/>
          <w:numId w:val="7"/>
        </w:numPr>
        <w:spacing w:after="0" w:line="240" w:lineRule="auto"/>
        <w:rPr>
          <w:rFonts w:ascii="Calibri" w:eastAsia="Calibri" w:hAnsi="Calibri" w:cs="Times New Roman"/>
        </w:rPr>
      </w:pPr>
      <w:r>
        <w:rPr>
          <w:rFonts w:ascii="Calibri" w:eastAsia="Calibri" w:hAnsi="Calibri" w:cs="Times New Roman"/>
        </w:rPr>
        <w:lastRenderedPageBreak/>
        <w:t xml:space="preserve">Hayan actualizado sus conocimientos en relación con las características generales de las patologías hematológicas </w:t>
      </w:r>
      <w:r w:rsidR="00A758F7">
        <w:rPr>
          <w:rFonts w:ascii="Calibri" w:eastAsia="Calibri" w:hAnsi="Calibri" w:cs="Times New Roman"/>
        </w:rPr>
        <w:t>pediátricas</w:t>
      </w:r>
      <w:r>
        <w:rPr>
          <w:rFonts w:ascii="Calibri" w:eastAsia="Calibri" w:hAnsi="Calibri" w:cs="Times New Roman"/>
        </w:rPr>
        <w:t xml:space="preserve"> más frecuentes</w:t>
      </w:r>
      <w:r w:rsidRPr="00720911">
        <w:rPr>
          <w:rFonts w:ascii="Calibri" w:eastAsia="Calibri" w:hAnsi="Calibri" w:cs="Times New Roman"/>
        </w:rPr>
        <w:t>.</w:t>
      </w:r>
    </w:p>
    <w:p w:rsidR="003D69F2" w:rsidRDefault="003D69F2" w:rsidP="003D69F2">
      <w:pPr>
        <w:pStyle w:val="Prrafodelista"/>
        <w:numPr>
          <w:ilvl w:val="0"/>
          <w:numId w:val="7"/>
        </w:numPr>
        <w:spacing w:after="0" w:line="240" w:lineRule="auto"/>
        <w:rPr>
          <w:rFonts w:ascii="Calibri" w:eastAsia="Calibri" w:hAnsi="Calibri" w:cs="Times New Roman"/>
        </w:rPr>
      </w:pPr>
      <w:r>
        <w:rPr>
          <w:rFonts w:ascii="Calibri" w:eastAsia="Calibri" w:hAnsi="Calibri" w:cs="Times New Roman"/>
        </w:rPr>
        <w:t xml:space="preserve">Sean capaces de aplicar los conocimientos adquiridos </w:t>
      </w:r>
      <w:r w:rsidRPr="00720911">
        <w:rPr>
          <w:rFonts w:ascii="Calibri" w:eastAsia="Calibri" w:hAnsi="Calibri" w:cs="Times New Roman"/>
        </w:rPr>
        <w:t>a la toma de decisiones clínicas en</w:t>
      </w:r>
      <w:r>
        <w:rPr>
          <w:rFonts w:ascii="Calibri" w:eastAsia="Calibri" w:hAnsi="Calibri" w:cs="Times New Roman"/>
        </w:rPr>
        <w:t xml:space="preserve"> pacientes con este tipo de patologías para enfocar correctamente la anamnesis y exploración de los mismos.</w:t>
      </w:r>
    </w:p>
    <w:p w:rsidR="003D69F2" w:rsidRDefault="003D69F2" w:rsidP="003D69F2">
      <w:pPr>
        <w:pStyle w:val="Prrafodelista"/>
        <w:numPr>
          <w:ilvl w:val="0"/>
          <w:numId w:val="7"/>
        </w:numPr>
        <w:spacing w:after="0" w:line="240" w:lineRule="auto"/>
        <w:rPr>
          <w:rFonts w:ascii="Calibri" w:eastAsia="Calibri" w:hAnsi="Calibri" w:cs="Times New Roman"/>
        </w:rPr>
      </w:pPr>
      <w:r>
        <w:rPr>
          <w:rFonts w:ascii="Calibri" w:eastAsia="Calibri" w:hAnsi="Calibri" w:cs="Times New Roman"/>
        </w:rPr>
        <w:t>Sean capaces de orientar el diagnóstico de las patologías expuestas en base a los conocimientos adquiridos y a la información conseguida del paciente, adoptando las pautas de tratamiento y seguimiento adecuadas en cada caso de acuerdo con la evidencia clínica y las recomendaciones más recientes.</w:t>
      </w:r>
    </w:p>
    <w:p w:rsidR="003D69F2" w:rsidRPr="00537534" w:rsidRDefault="003D69F2" w:rsidP="003D69F2">
      <w:pPr>
        <w:pStyle w:val="Prrafodelista"/>
        <w:numPr>
          <w:ilvl w:val="0"/>
          <w:numId w:val="7"/>
        </w:numPr>
        <w:spacing w:after="0" w:line="240" w:lineRule="auto"/>
      </w:pPr>
      <w:r w:rsidRPr="00720911">
        <w:rPr>
          <w:rFonts w:ascii="Calibri" w:eastAsia="Calibri" w:hAnsi="Calibri" w:cs="Times New Roman"/>
        </w:rPr>
        <w:t>Puedan mejorar, con todo ello, la atención ofrecida a los pacientes y, así, la calidad de vida de los mismos</w:t>
      </w:r>
      <w:r>
        <w:rPr>
          <w:rFonts w:ascii="Calibri" w:eastAsia="Calibri" w:hAnsi="Calibri" w:cs="Times New Roman"/>
        </w:rPr>
        <w:t xml:space="preserve">, reduciendo las molestias causadas, pruebas y desplazamientos innecesarios, y tratamientos </w:t>
      </w:r>
      <w:proofErr w:type="spellStart"/>
      <w:r>
        <w:rPr>
          <w:rFonts w:ascii="Calibri" w:eastAsia="Calibri" w:hAnsi="Calibri" w:cs="Times New Roman"/>
        </w:rPr>
        <w:t>subóptimos</w:t>
      </w:r>
      <w:proofErr w:type="spellEnd"/>
      <w:r w:rsidRPr="00720911">
        <w:rPr>
          <w:rFonts w:ascii="Calibri" w:eastAsia="Calibri" w:hAnsi="Calibri" w:cs="Times New Roman"/>
        </w:rPr>
        <w:t>.</w:t>
      </w:r>
      <w:r w:rsidRPr="00537534">
        <w:t xml:space="preserve"> </w:t>
      </w:r>
    </w:p>
    <w:p w:rsidR="003D69F2" w:rsidRDefault="003D69F2" w:rsidP="003D69F2">
      <w:pPr>
        <w:spacing w:after="0" w:line="240" w:lineRule="auto"/>
        <w:ind w:left="360"/>
        <w:jc w:val="both"/>
        <w:rPr>
          <w:color w:val="FF0000"/>
        </w:rPr>
      </w:pPr>
    </w:p>
    <w:p w:rsidR="00B51B63" w:rsidRPr="000966F0" w:rsidRDefault="00B51B63" w:rsidP="00076576">
      <w:pPr>
        <w:pStyle w:val="Prrafodelista"/>
        <w:numPr>
          <w:ilvl w:val="0"/>
          <w:numId w:val="2"/>
        </w:numPr>
        <w:spacing w:after="0" w:line="240" w:lineRule="auto"/>
        <w:ind w:left="360"/>
        <w:jc w:val="both"/>
        <w:rPr>
          <w:b/>
        </w:rPr>
      </w:pPr>
      <w:r w:rsidRPr="000966F0">
        <w:rPr>
          <w:b/>
        </w:rPr>
        <w:t>Estrategia</w:t>
      </w:r>
    </w:p>
    <w:p w:rsidR="00EE2D4E" w:rsidRDefault="00EE2D4E" w:rsidP="00EE2D4E">
      <w:pPr>
        <w:spacing w:after="0" w:line="240" w:lineRule="auto"/>
        <w:ind w:left="360"/>
      </w:pPr>
      <w:r w:rsidRPr="0044694A">
        <w:t>E</w:t>
      </w:r>
      <w:r>
        <w:t xml:space="preserve">l programa de formación se estructura en 4 módulos </w:t>
      </w:r>
      <w:r w:rsidR="000966F0">
        <w:t xml:space="preserve">docentes </w:t>
      </w:r>
      <w:r>
        <w:t>monográficos</w:t>
      </w:r>
      <w:r w:rsidR="000966F0">
        <w:t>, agrupando diferentes bloques de patología</w:t>
      </w:r>
      <w:r>
        <w:t>:</w:t>
      </w:r>
    </w:p>
    <w:p w:rsidR="00EE2D4E" w:rsidRPr="000966F0" w:rsidRDefault="000966F0" w:rsidP="000966F0">
      <w:pPr>
        <w:pStyle w:val="Prrafodelista"/>
        <w:numPr>
          <w:ilvl w:val="0"/>
          <w:numId w:val="7"/>
        </w:numPr>
        <w:spacing w:after="0" w:line="240" w:lineRule="auto"/>
        <w:rPr>
          <w:rFonts w:ascii="Calibri" w:eastAsia="Calibri" w:hAnsi="Calibri" w:cs="Times New Roman"/>
        </w:rPr>
      </w:pPr>
      <w:r w:rsidRPr="000966F0">
        <w:rPr>
          <w:rFonts w:ascii="Calibri" w:eastAsia="Calibri" w:hAnsi="Calibri" w:cs="Times New Roman"/>
        </w:rPr>
        <w:t>Módulo 1: S</w:t>
      </w:r>
      <w:r w:rsidR="00EE2D4E" w:rsidRPr="000966F0">
        <w:rPr>
          <w:rFonts w:ascii="Calibri" w:eastAsia="Calibri" w:hAnsi="Calibri" w:cs="Times New Roman"/>
        </w:rPr>
        <w:t>erie roja</w:t>
      </w:r>
    </w:p>
    <w:p w:rsidR="00EE2D4E" w:rsidRPr="000966F0" w:rsidRDefault="00EE2D4E" w:rsidP="000966F0">
      <w:pPr>
        <w:pStyle w:val="Prrafodelista"/>
        <w:numPr>
          <w:ilvl w:val="0"/>
          <w:numId w:val="7"/>
        </w:numPr>
        <w:spacing w:after="0" w:line="240" w:lineRule="auto"/>
        <w:rPr>
          <w:rFonts w:ascii="Calibri" w:eastAsia="Calibri" w:hAnsi="Calibri" w:cs="Times New Roman"/>
        </w:rPr>
      </w:pPr>
      <w:r w:rsidRPr="000966F0">
        <w:rPr>
          <w:rFonts w:ascii="Calibri" w:eastAsia="Calibri" w:hAnsi="Calibri" w:cs="Times New Roman"/>
        </w:rPr>
        <w:t>Módulo 2: Riesgo hemorrágico</w:t>
      </w:r>
    </w:p>
    <w:p w:rsidR="00EE2D4E" w:rsidRPr="000966F0" w:rsidRDefault="00EE2D4E" w:rsidP="000966F0">
      <w:pPr>
        <w:pStyle w:val="Prrafodelista"/>
        <w:numPr>
          <w:ilvl w:val="0"/>
          <w:numId w:val="7"/>
        </w:numPr>
        <w:spacing w:after="0" w:line="240" w:lineRule="auto"/>
        <w:rPr>
          <w:rFonts w:ascii="Calibri" w:eastAsia="Calibri" w:hAnsi="Calibri" w:cs="Times New Roman"/>
        </w:rPr>
      </w:pPr>
      <w:r w:rsidRPr="000966F0">
        <w:rPr>
          <w:rFonts w:ascii="Calibri" w:eastAsia="Calibri" w:hAnsi="Calibri" w:cs="Times New Roman"/>
        </w:rPr>
        <w:t>Módulo 3: Fallos medulares</w:t>
      </w:r>
    </w:p>
    <w:p w:rsidR="00EE2D4E" w:rsidRPr="000966F0" w:rsidRDefault="00EE2D4E" w:rsidP="000966F0">
      <w:pPr>
        <w:pStyle w:val="Prrafodelista"/>
        <w:numPr>
          <w:ilvl w:val="0"/>
          <w:numId w:val="7"/>
        </w:numPr>
        <w:spacing w:after="0" w:line="240" w:lineRule="auto"/>
        <w:rPr>
          <w:rFonts w:ascii="Calibri" w:eastAsia="Calibri" w:hAnsi="Calibri" w:cs="Times New Roman"/>
        </w:rPr>
      </w:pPr>
      <w:r w:rsidRPr="000966F0">
        <w:rPr>
          <w:rFonts w:ascii="Calibri" w:eastAsia="Calibri" w:hAnsi="Calibri" w:cs="Times New Roman"/>
        </w:rPr>
        <w:t>Módulo 4: Miscelánea</w:t>
      </w:r>
    </w:p>
    <w:p w:rsidR="00E0684D" w:rsidRDefault="00E0684D" w:rsidP="00EE2D4E">
      <w:pPr>
        <w:spacing w:after="0" w:line="240" w:lineRule="auto"/>
        <w:ind w:left="360"/>
      </w:pPr>
    </w:p>
    <w:p w:rsidR="00EE2D4E" w:rsidRDefault="000966F0" w:rsidP="00EE2D4E">
      <w:pPr>
        <w:spacing w:after="0" w:line="240" w:lineRule="auto"/>
        <w:ind w:left="360"/>
      </w:pPr>
      <w:r>
        <w:t xml:space="preserve">Cada módulo cuenta con 5 o 6 casos clínicos </w:t>
      </w:r>
      <w:r w:rsidR="00EE2D4E" w:rsidRPr="0044694A">
        <w:t>interactivos, que revisan en profundidad las</w:t>
      </w:r>
      <w:r>
        <w:t xml:space="preserve"> </w:t>
      </w:r>
      <w:r w:rsidR="00EE2D4E" w:rsidRPr="0044694A">
        <w:t xml:space="preserve">patologías más habituales </w:t>
      </w:r>
      <w:r>
        <w:t xml:space="preserve">del bloque correspondiente </w:t>
      </w:r>
      <w:r w:rsidR="00EE2D4E" w:rsidRPr="0044694A">
        <w:t>y su abordaje diagnóstico-terapéutico. Cada caso clínico consta de diferentes apartados, de forma que el usuario los va resolviendo de forma similar a un caso real; interrogando al paciente</w:t>
      </w:r>
      <w:r>
        <w:t xml:space="preserve"> (se muestran las respuestas del paciente en vídeo)</w:t>
      </w:r>
      <w:r w:rsidR="00EE2D4E" w:rsidRPr="0044694A">
        <w:t xml:space="preserve">, explorando, pidiendo pruebas complementarias, haciendo un diagnóstico y pautando un tratamiento. El usuario debe tratar de resolver el caso gracias a la información que va recogiendo en cada etapa. En la mayoría de apartados, cada decisión tomada, además, lleva aparejada una puntuación, que puede ser positiva, nula o negativa, en función de la pertinencia de cada opción. El usuario va acumulando estos puntos a lo largo del caso, intentando conseguir la cifra más alta posible. Por tanto, una mala elección de una prueba exploratoria, o de un diagnóstico, repercute de forma negativa en su puntuación final. </w:t>
      </w:r>
      <w:r w:rsidR="00995B61">
        <w:t>Al final del caso, el usuario puede ver su puntuación en pantalla, comparada por un lado con la puntuación ideal del caso, y por otro, con la media de todos los usuarios que están también realizando el programa. A</w:t>
      </w:r>
      <w:r w:rsidR="00EE2D4E" w:rsidRPr="0044694A">
        <w:t xml:space="preserve"> partir del apartado de Diagnóstico, </w:t>
      </w:r>
      <w:r w:rsidR="00995B61">
        <w:t xml:space="preserve">el usuario </w:t>
      </w:r>
      <w:r w:rsidR="00EE2D4E" w:rsidRPr="0044694A">
        <w:t xml:space="preserve">tiene </w:t>
      </w:r>
      <w:r w:rsidR="00995B61">
        <w:t xml:space="preserve">también </w:t>
      </w:r>
      <w:r w:rsidR="00EE2D4E" w:rsidRPr="0044694A">
        <w:t>la opción de volver a iniciar el caso desde el principio para tratar de mejorar su desempeño.</w:t>
      </w:r>
    </w:p>
    <w:p w:rsidR="00E0684D" w:rsidRPr="0044694A" w:rsidRDefault="00E0684D" w:rsidP="00EE2D4E">
      <w:pPr>
        <w:spacing w:after="0" w:line="240" w:lineRule="auto"/>
        <w:ind w:left="360"/>
      </w:pPr>
    </w:p>
    <w:p w:rsidR="00EE2D4E" w:rsidRPr="0044694A" w:rsidRDefault="00EE2D4E" w:rsidP="000966F0">
      <w:pPr>
        <w:spacing w:after="0" w:line="240" w:lineRule="auto"/>
        <w:ind w:firstLine="360"/>
      </w:pPr>
      <w:r w:rsidRPr="0044694A">
        <w:t>El detalle de los diferentes apartados del caso es el siguiente:</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Presentación del caso:</w:t>
      </w:r>
      <w:r w:rsidRPr="0044694A">
        <w:t xml:space="preserve"> incluye el título, la explicación que ofrece el propio paciente y un texto complementario con datos adicionales</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Anamnesis:</w:t>
      </w:r>
      <w:r w:rsidRPr="0044694A">
        <w:t xml:space="preserve"> incluye 7-10 preguntas adicionales que se le pueden hacer al paciente, quien las responde en vídeo</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Exploración física:</w:t>
      </w:r>
      <w:r w:rsidRPr="0044694A">
        <w:t xml:space="preserve"> incluye 4-6 áreas de exploración elegibles. Tras cada elección se ofrece el resultado de la exploración (que puede ser un texto explicativo, una imagen, vídeo, etc.) </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Pruebas complementarias</w:t>
      </w:r>
      <w:r w:rsidRPr="0044694A">
        <w:t xml:space="preserve">: incluye 4-6 pruebas complementarias que se le pueden solicitar al paciente y su correspondiente resultado (puede ser texto, imagen, vídeo, etc.). </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Diagnóstico:</w:t>
      </w:r>
      <w:r w:rsidRPr="0044694A">
        <w:t xml:space="preserve"> incluye un máximo de 4 posibles diagnósticos para elegir. Tras cada elección se ofrece un texto explicando si es correcto o no y el razonamiento correspondiente.</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Tratamiento:</w:t>
      </w:r>
      <w:r w:rsidRPr="0044694A">
        <w:t xml:space="preserve"> incluye un máximo de 4 posibles tratamientos para elegir. Tras cada elección se ofrece un texto explicando si es correcto o no y el razonamiento correspondiente.</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t>Evolución:</w:t>
      </w:r>
      <w:r w:rsidRPr="0044694A">
        <w:t xml:space="preserve"> texto informativo explicando la evolución del caso posterior a la instauración del tratamiento.</w:t>
      </w:r>
    </w:p>
    <w:p w:rsidR="00EE2D4E" w:rsidRPr="0044694A" w:rsidRDefault="00EE2D4E" w:rsidP="000966F0">
      <w:pPr>
        <w:pStyle w:val="Prrafodelista"/>
        <w:numPr>
          <w:ilvl w:val="0"/>
          <w:numId w:val="8"/>
        </w:numPr>
        <w:spacing w:after="0" w:line="240" w:lineRule="auto"/>
        <w:ind w:left="567" w:hanging="283"/>
        <w:contextualSpacing w:val="0"/>
      </w:pPr>
      <w:r w:rsidRPr="0044694A">
        <w:rPr>
          <w:b/>
        </w:rPr>
        <w:lastRenderedPageBreak/>
        <w:t>Conclusiones:</w:t>
      </w:r>
      <w:r w:rsidRPr="0044694A">
        <w:t xml:space="preserve"> en este apartado se ofrece un vídeo donde el propio autor del caso, con la ayuda de textos y gráficos, explica las conclusiones del cas</w:t>
      </w:r>
      <w:r w:rsidR="000966F0">
        <w:t>o y qué enseñanzas se deben saca</w:t>
      </w:r>
      <w:r w:rsidRPr="0044694A">
        <w:t xml:space="preserve">r del mismo. </w:t>
      </w:r>
    </w:p>
    <w:p w:rsidR="00EE2D4E" w:rsidRPr="0044694A" w:rsidRDefault="00EE2D4E" w:rsidP="00401692">
      <w:pPr>
        <w:pStyle w:val="Prrafodelista"/>
        <w:numPr>
          <w:ilvl w:val="0"/>
          <w:numId w:val="8"/>
        </w:numPr>
        <w:spacing w:after="0" w:line="240" w:lineRule="auto"/>
        <w:ind w:left="567" w:hanging="283"/>
        <w:contextualSpacing w:val="0"/>
      </w:pPr>
      <w:r w:rsidRPr="0044694A">
        <w:rPr>
          <w:b/>
        </w:rPr>
        <w:t>Resumen del caso:</w:t>
      </w:r>
      <w:r w:rsidRPr="0044694A">
        <w:t xml:space="preserve"> Al final del caso se ofrece un descargable en formato </w:t>
      </w:r>
      <w:proofErr w:type="spellStart"/>
      <w:r w:rsidRPr="0044694A">
        <w:t>pdf</w:t>
      </w:r>
      <w:proofErr w:type="spellEnd"/>
      <w:r w:rsidRPr="0044694A">
        <w:t xml:space="preserve"> con toda la información del caso, tanto si sale en pantalla como si no (opciones no escogidas, textos explicativos para cada opción que durante el desarrollo del caso permanecen ocultos, razonamientos teóricos…) en el que el usuario tendrá la información más completa del caso, y que le servirá como un auténtico texto de consulta sobre esa patología. </w:t>
      </w:r>
    </w:p>
    <w:p w:rsidR="000966F0" w:rsidRDefault="000966F0" w:rsidP="000966F0">
      <w:pPr>
        <w:spacing w:after="0" w:line="240" w:lineRule="auto"/>
        <w:ind w:left="491"/>
        <w:jc w:val="both"/>
      </w:pPr>
    </w:p>
    <w:p w:rsidR="00EE2D4E" w:rsidRPr="0044694A" w:rsidRDefault="00EE2D4E" w:rsidP="000966F0">
      <w:pPr>
        <w:spacing w:after="0" w:line="240" w:lineRule="auto"/>
        <w:ind w:left="491"/>
        <w:jc w:val="both"/>
      </w:pPr>
      <w:r w:rsidRPr="0044694A">
        <w:t xml:space="preserve">Para hacer el programa más atractivo al usuario y darle un plus de interactividad, el acceso a cada caso está </w:t>
      </w:r>
      <w:proofErr w:type="spellStart"/>
      <w:r w:rsidRPr="0044694A">
        <w:t>gamificado</w:t>
      </w:r>
      <w:proofErr w:type="spellEnd"/>
      <w:r w:rsidRPr="0044694A">
        <w:t xml:space="preserve">, de forma que </w:t>
      </w:r>
      <w:r w:rsidR="000966F0">
        <w:t xml:space="preserve">el entorno del curso </w:t>
      </w:r>
      <w:r w:rsidR="00995B61">
        <w:t xml:space="preserve">se representa como </w:t>
      </w:r>
      <w:r w:rsidR="000966F0">
        <w:t>un edificio de hospital</w:t>
      </w:r>
      <w:r w:rsidR="00995B61">
        <w:t>,</w:t>
      </w:r>
      <w:r w:rsidR="000966F0">
        <w:t xml:space="preserve"> y </w:t>
      </w:r>
      <w:r w:rsidR="00995B61">
        <w:t>para</w:t>
      </w:r>
      <w:r w:rsidR="000966F0">
        <w:t xml:space="preserve"> cada uno de los módulos la pantalla inicial se </w:t>
      </w:r>
      <w:r w:rsidRPr="0044694A">
        <w:t>la pantalla de plantea como un</w:t>
      </w:r>
      <w:r w:rsidR="00E0684D">
        <w:t>o de los espacios del mismo: una consulta pediátrica, una sala de espera, un laboratorio de análisis, una habitación de hospital. Cada uno de estos espacios actúa como una</w:t>
      </w:r>
      <w:r w:rsidRPr="0044694A">
        <w:t xml:space="preserve"> “escape-</w:t>
      </w:r>
      <w:proofErr w:type="spellStart"/>
      <w:r w:rsidRPr="0044694A">
        <w:t>room</w:t>
      </w:r>
      <w:proofErr w:type="spellEnd"/>
      <w:r w:rsidRPr="0044694A">
        <w:t>” en la que hay que encontrar pistas y superar diversas pruebas sencillas (una por cada caso) para desbloquear</w:t>
      </w:r>
      <w:r w:rsidR="00E0684D">
        <w:t xml:space="preserve"> </w:t>
      </w:r>
      <w:r w:rsidRPr="0044694A">
        <w:t xml:space="preserve">los </w:t>
      </w:r>
      <w:r w:rsidR="00E0684D">
        <w:t xml:space="preserve">casos clínicos formativos </w:t>
      </w:r>
      <w:r w:rsidRPr="0044694A">
        <w:t xml:space="preserve">y acceder a ellos. </w:t>
      </w:r>
    </w:p>
    <w:p w:rsidR="00EE2D4E" w:rsidRPr="0044694A" w:rsidRDefault="00EE2D4E" w:rsidP="00EE2D4E">
      <w:pPr>
        <w:spacing w:after="0" w:line="240" w:lineRule="auto"/>
        <w:jc w:val="both"/>
      </w:pPr>
    </w:p>
    <w:p w:rsidR="00EE2D4E" w:rsidRPr="00A21B9B" w:rsidRDefault="00E0684D" w:rsidP="00E0684D">
      <w:pPr>
        <w:spacing w:after="0" w:line="240" w:lineRule="auto"/>
        <w:ind w:left="491"/>
        <w:rPr>
          <w:rFonts w:ascii="Calibri" w:eastAsia="Calibri" w:hAnsi="Calibri" w:cs="Times New Roman"/>
        </w:rPr>
      </w:pPr>
      <w:r>
        <w:t xml:space="preserve">Cada módulo formativo cuenta con una prueba de evaluación final de 15-18 </w:t>
      </w:r>
      <w:r w:rsidR="00EE2D4E" w:rsidRPr="00A21B9B">
        <w:t xml:space="preserve">preguntas (3 por caso clínico) que </w:t>
      </w:r>
      <w:r>
        <w:t xml:space="preserve">se responde </w:t>
      </w:r>
      <w:r w:rsidR="00EE2D4E" w:rsidRPr="00A21B9B">
        <w:t>desde la propia web del curso</w:t>
      </w:r>
      <w:r>
        <w:t xml:space="preserve"> y que da acceso a obtener el diploma del curso y los créditos concedidos al mismo. Los usuarios también pueden evaluar distintos aspectos del curso mediante un formulario de opinión que también se incluye en la web.</w:t>
      </w:r>
    </w:p>
    <w:p w:rsidR="00A758F7" w:rsidRDefault="00A758F7" w:rsidP="00A758F7">
      <w:pPr>
        <w:spacing w:after="0" w:line="240" w:lineRule="auto"/>
        <w:jc w:val="both"/>
        <w:rPr>
          <w:b/>
          <w:sz w:val="24"/>
          <w:szCs w:val="24"/>
        </w:rPr>
      </w:pPr>
    </w:p>
    <w:p w:rsidR="00A758F7" w:rsidRDefault="00A758F7" w:rsidP="00A758F7">
      <w:pPr>
        <w:spacing w:after="0" w:line="240" w:lineRule="auto"/>
        <w:jc w:val="both"/>
        <w:rPr>
          <w:b/>
          <w:sz w:val="24"/>
          <w:szCs w:val="24"/>
        </w:rPr>
      </w:pPr>
      <w:r>
        <w:rPr>
          <w:b/>
          <w:sz w:val="24"/>
          <w:szCs w:val="24"/>
        </w:rPr>
        <w:t>Descripción</w:t>
      </w:r>
    </w:p>
    <w:p w:rsidR="00A758F7" w:rsidRPr="003D69F2" w:rsidRDefault="00A758F7" w:rsidP="00A758F7">
      <w:pPr>
        <w:spacing w:after="0" w:line="240" w:lineRule="auto"/>
        <w:jc w:val="both"/>
        <w:rPr>
          <w:b/>
          <w:sz w:val="24"/>
          <w:szCs w:val="24"/>
        </w:rPr>
      </w:pPr>
    </w:p>
    <w:p w:rsidR="004F623A" w:rsidRPr="00401692" w:rsidRDefault="004F623A" w:rsidP="00076576">
      <w:pPr>
        <w:pStyle w:val="Prrafodelista"/>
        <w:numPr>
          <w:ilvl w:val="0"/>
          <w:numId w:val="2"/>
        </w:numPr>
        <w:spacing w:after="0" w:line="240" w:lineRule="auto"/>
        <w:ind w:left="360"/>
        <w:jc w:val="both"/>
        <w:rPr>
          <w:b/>
          <w:color w:val="000000" w:themeColor="text1"/>
        </w:rPr>
      </w:pPr>
      <w:r w:rsidRPr="00401692">
        <w:rPr>
          <w:b/>
          <w:color w:val="000000" w:themeColor="text1"/>
        </w:rPr>
        <w:t>Metodología</w:t>
      </w:r>
      <w:r w:rsidR="00B51B63" w:rsidRPr="00401692">
        <w:rPr>
          <w:b/>
          <w:color w:val="000000" w:themeColor="text1"/>
        </w:rPr>
        <w:t xml:space="preserve"> utilizada</w:t>
      </w:r>
    </w:p>
    <w:p w:rsidR="00401692" w:rsidRPr="00401692" w:rsidRDefault="004E4DAE" w:rsidP="00B519E4">
      <w:pPr>
        <w:pStyle w:val="Prrafodelista"/>
        <w:spacing w:after="0" w:line="240" w:lineRule="auto"/>
        <w:ind w:left="360"/>
        <w:jc w:val="both"/>
        <w:rPr>
          <w:color w:val="000000" w:themeColor="text1"/>
        </w:rPr>
      </w:pPr>
      <w:r w:rsidRPr="00401692">
        <w:rPr>
          <w:color w:val="000000" w:themeColor="text1"/>
        </w:rPr>
        <w:t xml:space="preserve">El </w:t>
      </w:r>
      <w:r w:rsidR="00B11A71" w:rsidRPr="00401692">
        <w:rPr>
          <w:color w:val="000000" w:themeColor="text1"/>
        </w:rPr>
        <w:t>P</w:t>
      </w:r>
      <w:r w:rsidR="00401692" w:rsidRPr="00401692">
        <w:rPr>
          <w:color w:val="000000" w:themeColor="text1"/>
        </w:rPr>
        <w:t>rograma de formación acreditada “Hematología pediátrica” combina un contenido científico de alto nivel, dirigido a especialistas, con una metodología formativa basa</w:t>
      </w:r>
      <w:r w:rsidR="0075127F">
        <w:rPr>
          <w:color w:val="000000" w:themeColor="text1"/>
        </w:rPr>
        <w:t>da</w:t>
      </w:r>
      <w:r w:rsidR="00401692" w:rsidRPr="00401692">
        <w:rPr>
          <w:color w:val="000000" w:themeColor="text1"/>
        </w:rPr>
        <w:t xml:space="preserve"> en casos clínicos interactivos ágil, muy visual y atractiva, que aprovecha diversos recursos de e-</w:t>
      </w:r>
      <w:proofErr w:type="spellStart"/>
      <w:r w:rsidR="00401692" w:rsidRPr="00401692">
        <w:rPr>
          <w:color w:val="000000" w:themeColor="text1"/>
        </w:rPr>
        <w:t>learning</w:t>
      </w:r>
      <w:proofErr w:type="spellEnd"/>
      <w:r w:rsidR="00401692" w:rsidRPr="00401692">
        <w:rPr>
          <w:color w:val="000000" w:themeColor="text1"/>
        </w:rPr>
        <w:t xml:space="preserve"> de forma combinada, y reproduce los pasos que da el clínico en una consulta real. Ello se combina con una parte previa más lúdica que el paciente ha de resolver para acceder a los casos, y que actúa como elemento de atracción de usuarios al curso.</w:t>
      </w:r>
    </w:p>
    <w:p w:rsidR="00067304" w:rsidRPr="00067304" w:rsidRDefault="00067304" w:rsidP="00B519E4">
      <w:pPr>
        <w:pStyle w:val="Prrafodelista"/>
        <w:spacing w:after="0" w:line="240" w:lineRule="auto"/>
        <w:ind w:left="360"/>
        <w:jc w:val="both"/>
        <w:rPr>
          <w:color w:val="000000" w:themeColor="text1"/>
        </w:rPr>
      </w:pPr>
      <w:r w:rsidRPr="00401692">
        <w:rPr>
          <w:color w:val="000000" w:themeColor="text1"/>
        </w:rPr>
        <w:t>La dirección web para acceder a la página web del curso es la siguiente (se trata de un acceso</w:t>
      </w:r>
      <w:r w:rsidRPr="00067304">
        <w:rPr>
          <w:color w:val="000000" w:themeColor="text1"/>
        </w:rPr>
        <w:t xml:space="preserve"> directo que permite saltar toda la parte de registro previo al curso):</w:t>
      </w:r>
    </w:p>
    <w:p w:rsidR="00067304" w:rsidRPr="00067304" w:rsidRDefault="00067304" w:rsidP="00067304">
      <w:pPr>
        <w:spacing w:after="0" w:line="240" w:lineRule="auto"/>
        <w:ind w:firstLine="360"/>
        <w:rPr>
          <w:color w:val="000000" w:themeColor="text1"/>
        </w:rPr>
      </w:pPr>
      <w:hyperlink r:id="rId6" w:history="1">
        <w:r w:rsidRPr="00067304">
          <w:rPr>
            <w:rStyle w:val="Hipervnculo"/>
            <w:color w:val="000000" w:themeColor="text1"/>
          </w:rPr>
          <w:t>https://www.medicalcampus.es/cursos/hematopediatrica/acceso4.php</w:t>
        </w:r>
      </w:hyperlink>
    </w:p>
    <w:p w:rsidR="001D4910" w:rsidRDefault="001D4910" w:rsidP="001D4910">
      <w:pPr>
        <w:spacing w:after="0" w:line="240" w:lineRule="auto"/>
        <w:jc w:val="both"/>
        <w:rPr>
          <w:b/>
          <w:color w:val="FF0000"/>
        </w:rPr>
      </w:pPr>
    </w:p>
    <w:p w:rsidR="0075127F" w:rsidRDefault="0075127F" w:rsidP="0075127F">
      <w:pPr>
        <w:spacing w:after="0" w:line="240" w:lineRule="auto"/>
        <w:jc w:val="both"/>
        <w:rPr>
          <w:color w:val="000000" w:themeColor="text1"/>
        </w:rPr>
      </w:pPr>
      <w:r>
        <w:rPr>
          <w:color w:val="000000" w:themeColor="text1"/>
        </w:rPr>
        <w:t>C</w:t>
      </w:r>
      <w:r w:rsidRPr="00401692">
        <w:rPr>
          <w:color w:val="000000" w:themeColor="text1"/>
        </w:rPr>
        <w:t xml:space="preserve">ontenido científico de alto nivel, dirigido a especialistas, </w:t>
      </w:r>
      <w:r>
        <w:rPr>
          <w:color w:val="000000" w:themeColor="text1"/>
        </w:rPr>
        <w:t xml:space="preserve">basado en </w:t>
      </w:r>
      <w:r w:rsidRPr="00401692">
        <w:rPr>
          <w:color w:val="000000" w:themeColor="text1"/>
        </w:rPr>
        <w:t>casos clínicos</w:t>
      </w:r>
      <w:r>
        <w:rPr>
          <w:color w:val="000000" w:themeColor="text1"/>
        </w:rPr>
        <w:t xml:space="preserve"> interactivos</w:t>
      </w:r>
      <w:r w:rsidRPr="00401692">
        <w:rPr>
          <w:color w:val="000000" w:themeColor="text1"/>
        </w:rPr>
        <w:t xml:space="preserve"> </w:t>
      </w:r>
    </w:p>
    <w:p w:rsidR="004F623A" w:rsidRPr="00067304" w:rsidRDefault="004F623A" w:rsidP="0075127F">
      <w:pPr>
        <w:spacing w:after="0" w:line="240" w:lineRule="auto"/>
        <w:jc w:val="both"/>
        <w:rPr>
          <w:b/>
          <w:color w:val="000000" w:themeColor="text1"/>
        </w:rPr>
      </w:pPr>
      <w:r w:rsidRPr="00067304">
        <w:rPr>
          <w:b/>
          <w:color w:val="000000" w:themeColor="text1"/>
        </w:rPr>
        <w:t>Comité científico</w:t>
      </w:r>
    </w:p>
    <w:p w:rsidR="00067304" w:rsidRPr="00067304" w:rsidRDefault="00067304" w:rsidP="00067304">
      <w:pPr>
        <w:spacing w:after="0" w:line="240" w:lineRule="auto"/>
        <w:ind w:firstLine="360"/>
        <w:rPr>
          <w:color w:val="000000" w:themeColor="text1"/>
        </w:rPr>
      </w:pPr>
      <w:r w:rsidRPr="00067304">
        <w:rPr>
          <w:color w:val="000000" w:themeColor="text1"/>
        </w:rPr>
        <w:t>Coordinador: Dr</w:t>
      </w:r>
      <w:r w:rsidR="009A512B" w:rsidRPr="00067304">
        <w:rPr>
          <w:color w:val="000000" w:themeColor="text1"/>
        </w:rPr>
        <w:t xml:space="preserve">. </w:t>
      </w:r>
      <w:r w:rsidRPr="00067304">
        <w:rPr>
          <w:color w:val="000000" w:themeColor="text1"/>
        </w:rPr>
        <w:t>Julián Sevilla Navarro</w:t>
      </w:r>
    </w:p>
    <w:p w:rsidR="00067304" w:rsidRPr="00067304" w:rsidRDefault="00067304" w:rsidP="00067304">
      <w:pPr>
        <w:spacing w:after="0" w:line="240" w:lineRule="auto"/>
        <w:ind w:firstLine="360"/>
        <w:rPr>
          <w:color w:val="000000" w:themeColor="text1"/>
        </w:rPr>
      </w:pPr>
      <w:r w:rsidRPr="00067304">
        <w:rPr>
          <w:color w:val="000000" w:themeColor="text1"/>
        </w:rPr>
        <w:t>Especialista en Hematología y Hemoterapia</w:t>
      </w:r>
    </w:p>
    <w:p w:rsidR="00067304" w:rsidRPr="00067304" w:rsidRDefault="00067304" w:rsidP="00067304">
      <w:pPr>
        <w:spacing w:after="0" w:line="240" w:lineRule="auto"/>
        <w:ind w:firstLine="348"/>
        <w:rPr>
          <w:color w:val="000000" w:themeColor="text1"/>
        </w:rPr>
      </w:pPr>
      <w:r w:rsidRPr="00067304">
        <w:rPr>
          <w:color w:val="000000" w:themeColor="text1"/>
        </w:rPr>
        <w:t xml:space="preserve">Servicio de </w:t>
      </w:r>
      <w:proofErr w:type="spellStart"/>
      <w:r w:rsidRPr="00067304">
        <w:rPr>
          <w:color w:val="000000" w:themeColor="text1"/>
        </w:rPr>
        <w:t>Oncohematología</w:t>
      </w:r>
      <w:proofErr w:type="spellEnd"/>
      <w:r w:rsidRPr="00067304">
        <w:rPr>
          <w:color w:val="000000" w:themeColor="text1"/>
        </w:rPr>
        <w:t>. Hospital Infantil Universitario Niño Jesús (Madrid)</w:t>
      </w:r>
    </w:p>
    <w:p w:rsidR="009A512B" w:rsidRPr="00067304" w:rsidRDefault="00067304" w:rsidP="009A512B">
      <w:pPr>
        <w:spacing w:after="0" w:line="240" w:lineRule="auto"/>
        <w:ind w:left="348"/>
        <w:jc w:val="both"/>
        <w:rPr>
          <w:color w:val="000000" w:themeColor="text1"/>
        </w:rPr>
      </w:pPr>
      <w:r w:rsidRPr="00067304">
        <w:rPr>
          <w:color w:val="000000" w:themeColor="text1"/>
        </w:rPr>
        <w:t xml:space="preserve">(Detalle de todos los autores </w:t>
      </w:r>
      <w:r w:rsidR="00401692">
        <w:rPr>
          <w:color w:val="000000" w:themeColor="text1"/>
        </w:rPr>
        <w:t xml:space="preserve">y casos clínicos </w:t>
      </w:r>
      <w:r w:rsidRPr="00067304">
        <w:rPr>
          <w:color w:val="000000" w:themeColor="text1"/>
        </w:rPr>
        <w:t>en el documento adjunto)</w:t>
      </w:r>
    </w:p>
    <w:p w:rsidR="00067304" w:rsidRPr="00067304" w:rsidRDefault="00067304" w:rsidP="009A512B">
      <w:pPr>
        <w:spacing w:after="0" w:line="240" w:lineRule="auto"/>
        <w:ind w:left="348"/>
        <w:jc w:val="both"/>
        <w:rPr>
          <w:color w:val="000000" w:themeColor="text1"/>
        </w:rPr>
      </w:pPr>
    </w:p>
    <w:p w:rsidR="004F623A" w:rsidRPr="00401692" w:rsidRDefault="004F623A" w:rsidP="00076576">
      <w:pPr>
        <w:pStyle w:val="Prrafodelista"/>
        <w:numPr>
          <w:ilvl w:val="0"/>
          <w:numId w:val="2"/>
        </w:numPr>
        <w:spacing w:after="0" w:line="240" w:lineRule="auto"/>
        <w:ind w:left="360"/>
        <w:jc w:val="both"/>
        <w:rPr>
          <w:b/>
          <w:color w:val="000000" w:themeColor="text1"/>
        </w:rPr>
      </w:pPr>
      <w:r w:rsidRPr="00401692">
        <w:rPr>
          <w:b/>
          <w:color w:val="000000" w:themeColor="text1"/>
        </w:rPr>
        <w:t>Número de participantes</w:t>
      </w:r>
    </w:p>
    <w:p w:rsidR="00557950" w:rsidRPr="00401692" w:rsidRDefault="004C78E8" w:rsidP="00076576">
      <w:pPr>
        <w:spacing w:after="0" w:line="240" w:lineRule="auto"/>
        <w:ind w:left="348"/>
        <w:jc w:val="both"/>
        <w:rPr>
          <w:color w:val="000000" w:themeColor="text1"/>
        </w:rPr>
      </w:pPr>
      <w:r w:rsidRPr="00401692">
        <w:rPr>
          <w:color w:val="000000" w:themeColor="text1"/>
        </w:rPr>
        <w:t xml:space="preserve">A pesar de </w:t>
      </w:r>
      <w:r w:rsidR="00401692" w:rsidRPr="00401692">
        <w:rPr>
          <w:color w:val="000000" w:themeColor="text1"/>
        </w:rPr>
        <w:t xml:space="preserve">ir dirigido solamente a un grupo de especialistas muy concreto, </w:t>
      </w:r>
      <w:r w:rsidRPr="00401692">
        <w:rPr>
          <w:color w:val="000000" w:themeColor="text1"/>
        </w:rPr>
        <w:t>g</w:t>
      </w:r>
      <w:r w:rsidR="00557950" w:rsidRPr="00401692">
        <w:rPr>
          <w:color w:val="000000" w:themeColor="text1"/>
        </w:rPr>
        <w:t xml:space="preserve">lobalmente el número de registrados en los </w:t>
      </w:r>
      <w:r w:rsidR="00401692" w:rsidRPr="00401692">
        <w:rPr>
          <w:color w:val="000000" w:themeColor="text1"/>
        </w:rPr>
        <w:t xml:space="preserve">4 módulos que incluye el curso es de </w:t>
      </w:r>
      <w:r w:rsidR="00557950" w:rsidRPr="00401692">
        <w:rPr>
          <w:color w:val="000000" w:themeColor="text1"/>
        </w:rPr>
        <w:t xml:space="preserve"> que ofrece el portal de formación hasta la fecha es de </w:t>
      </w:r>
      <w:r w:rsidR="00401692" w:rsidRPr="00401692">
        <w:rPr>
          <w:color w:val="000000" w:themeColor="text1"/>
        </w:rPr>
        <w:t>1.649 hasta la fecha.</w:t>
      </w:r>
    </w:p>
    <w:p w:rsidR="000B20BE" w:rsidRPr="00401692" w:rsidRDefault="00557950" w:rsidP="00557950">
      <w:pPr>
        <w:spacing w:after="0" w:line="240" w:lineRule="auto"/>
        <w:ind w:left="348"/>
        <w:jc w:val="both"/>
        <w:rPr>
          <w:color w:val="000000" w:themeColor="text1"/>
        </w:rPr>
      </w:pPr>
      <w:r w:rsidRPr="00401692">
        <w:rPr>
          <w:color w:val="000000" w:themeColor="text1"/>
        </w:rPr>
        <w:t xml:space="preserve">Se han expedido un total de </w:t>
      </w:r>
      <w:r w:rsidR="00401692" w:rsidRPr="00401692">
        <w:rPr>
          <w:color w:val="000000" w:themeColor="text1"/>
        </w:rPr>
        <w:t>884</w:t>
      </w:r>
      <w:r w:rsidRPr="00401692">
        <w:rPr>
          <w:color w:val="000000" w:themeColor="text1"/>
        </w:rPr>
        <w:t xml:space="preserve"> diplomas de acreditación, también sumando los </w:t>
      </w:r>
      <w:r w:rsidR="00401692" w:rsidRPr="00401692">
        <w:rPr>
          <w:color w:val="000000" w:themeColor="text1"/>
        </w:rPr>
        <w:t>4 módulos.</w:t>
      </w:r>
    </w:p>
    <w:p w:rsidR="006A3300" w:rsidRPr="00401692" w:rsidRDefault="006A3300" w:rsidP="00076576">
      <w:pPr>
        <w:spacing w:after="0" w:line="240" w:lineRule="auto"/>
        <w:ind w:left="348"/>
        <w:jc w:val="both"/>
        <w:rPr>
          <w:color w:val="000000" w:themeColor="text1"/>
        </w:rPr>
      </w:pPr>
      <w:r w:rsidRPr="00401692">
        <w:rPr>
          <w:color w:val="000000" w:themeColor="text1"/>
        </w:rPr>
        <w:t xml:space="preserve">Se adjunta un cuadro con el detalle de registrados y acreditados por cada uno de los </w:t>
      </w:r>
      <w:r w:rsidR="00401692" w:rsidRPr="00401692">
        <w:rPr>
          <w:color w:val="000000" w:themeColor="text1"/>
        </w:rPr>
        <w:t>módulos del curso</w:t>
      </w:r>
      <w:r w:rsidRPr="00401692">
        <w:rPr>
          <w:color w:val="000000" w:themeColor="text1"/>
        </w:rPr>
        <w:t>.</w:t>
      </w:r>
    </w:p>
    <w:p w:rsidR="006A3300" w:rsidRPr="00AD4CA6" w:rsidRDefault="006A3300" w:rsidP="00076576">
      <w:pPr>
        <w:spacing w:after="0" w:line="240" w:lineRule="auto"/>
        <w:ind w:left="348"/>
        <w:jc w:val="both"/>
        <w:rPr>
          <w:color w:val="FF0000"/>
        </w:rPr>
      </w:pPr>
    </w:p>
    <w:p w:rsidR="00B51B63" w:rsidRPr="00693E2B" w:rsidRDefault="00B51B63" w:rsidP="00076576">
      <w:pPr>
        <w:pStyle w:val="Prrafodelista"/>
        <w:numPr>
          <w:ilvl w:val="0"/>
          <w:numId w:val="2"/>
        </w:numPr>
        <w:spacing w:after="0" w:line="240" w:lineRule="auto"/>
        <w:ind w:left="360"/>
        <w:jc w:val="both"/>
        <w:rPr>
          <w:b/>
        </w:rPr>
      </w:pPr>
      <w:r w:rsidRPr="00693E2B">
        <w:rPr>
          <w:b/>
        </w:rPr>
        <w:t>Avales de soporte</w:t>
      </w:r>
    </w:p>
    <w:p w:rsidR="00B51B63" w:rsidRPr="00693E2B" w:rsidRDefault="00A758F7" w:rsidP="00693E2B">
      <w:pPr>
        <w:spacing w:after="0" w:line="240" w:lineRule="auto"/>
        <w:ind w:left="348"/>
        <w:jc w:val="both"/>
      </w:pPr>
      <w:r w:rsidRPr="00693E2B">
        <w:lastRenderedPageBreak/>
        <w:t>El curso cuenta con el aval científico de la Sociedad Española de Hematología y Oncología Pediátricas (SEHOP)</w:t>
      </w:r>
    </w:p>
    <w:p w:rsidR="00A758F7" w:rsidRPr="00AD4CA6" w:rsidRDefault="00A758F7" w:rsidP="00A758F7">
      <w:pPr>
        <w:spacing w:after="0" w:line="240" w:lineRule="auto"/>
        <w:ind w:left="360"/>
        <w:jc w:val="both"/>
        <w:rPr>
          <w:b/>
          <w:color w:val="FF0000"/>
        </w:rPr>
      </w:pPr>
    </w:p>
    <w:p w:rsidR="00B51B63" w:rsidRPr="00A758F7" w:rsidRDefault="00B51B63" w:rsidP="00076576">
      <w:pPr>
        <w:pStyle w:val="Prrafodelista"/>
        <w:numPr>
          <w:ilvl w:val="0"/>
          <w:numId w:val="2"/>
        </w:numPr>
        <w:spacing w:after="0" w:line="240" w:lineRule="auto"/>
        <w:ind w:left="360"/>
        <w:jc w:val="both"/>
        <w:rPr>
          <w:b/>
        </w:rPr>
      </w:pPr>
      <w:r w:rsidRPr="00A758F7">
        <w:rPr>
          <w:b/>
        </w:rPr>
        <w:t>Duración del proyecto</w:t>
      </w:r>
    </w:p>
    <w:p w:rsidR="00B51B63" w:rsidRPr="00A758F7" w:rsidRDefault="00A758F7" w:rsidP="00076576">
      <w:pPr>
        <w:spacing w:after="0" w:line="240" w:lineRule="auto"/>
        <w:ind w:left="-360" w:firstLine="708"/>
        <w:jc w:val="both"/>
      </w:pPr>
      <w:r w:rsidRPr="00A758F7">
        <w:t>Desde junio de 2021 (publicación del 4º módulo) hasta la a</w:t>
      </w:r>
      <w:r w:rsidR="00532CDD" w:rsidRPr="00A758F7">
        <w:t>ctualidad (</w:t>
      </w:r>
      <w:r w:rsidRPr="00A758F7">
        <w:t>a</w:t>
      </w:r>
      <w:r w:rsidR="00C16B6D" w:rsidRPr="00A758F7">
        <w:t>bril</w:t>
      </w:r>
      <w:r w:rsidR="00365229" w:rsidRPr="00A758F7">
        <w:t xml:space="preserve"> de 20</w:t>
      </w:r>
      <w:r w:rsidRPr="00A758F7">
        <w:t>22</w:t>
      </w:r>
      <w:r w:rsidR="00532CDD" w:rsidRPr="00A758F7">
        <w:t>)</w:t>
      </w:r>
    </w:p>
    <w:p w:rsidR="00B51B63" w:rsidRPr="00693E2B" w:rsidRDefault="00B51B63" w:rsidP="00BD18D7">
      <w:pPr>
        <w:spacing w:after="0" w:line="240" w:lineRule="auto"/>
        <w:jc w:val="both"/>
        <w:rPr>
          <w:b/>
        </w:rPr>
      </w:pPr>
    </w:p>
    <w:p w:rsidR="004F623A" w:rsidRPr="00693E2B" w:rsidRDefault="00B51B63" w:rsidP="00076576">
      <w:pPr>
        <w:pStyle w:val="Prrafodelista"/>
        <w:numPr>
          <w:ilvl w:val="0"/>
          <w:numId w:val="2"/>
        </w:numPr>
        <w:spacing w:after="0" w:line="240" w:lineRule="auto"/>
        <w:ind w:left="360"/>
        <w:jc w:val="both"/>
        <w:rPr>
          <w:b/>
        </w:rPr>
      </w:pPr>
      <w:r w:rsidRPr="00693E2B">
        <w:rPr>
          <w:b/>
        </w:rPr>
        <w:t>Créditos obtenidos</w:t>
      </w:r>
    </w:p>
    <w:p w:rsidR="002F783E" w:rsidRPr="00693E2B" w:rsidRDefault="00B11A71" w:rsidP="00076576">
      <w:pPr>
        <w:spacing w:after="0" w:line="240" w:lineRule="auto"/>
        <w:ind w:left="348"/>
        <w:jc w:val="both"/>
        <w:rPr>
          <w:b/>
        </w:rPr>
      </w:pPr>
      <w:r w:rsidRPr="00693E2B">
        <w:t xml:space="preserve">En la actualidad, los </w:t>
      </w:r>
      <w:r w:rsidR="00A758F7" w:rsidRPr="00693E2B">
        <w:t>4</w:t>
      </w:r>
      <w:r w:rsidRPr="00693E2B">
        <w:t xml:space="preserve"> </w:t>
      </w:r>
      <w:r w:rsidR="00A758F7" w:rsidRPr="00693E2B">
        <w:t xml:space="preserve">módulos del </w:t>
      </w:r>
      <w:r w:rsidRPr="00693E2B">
        <w:t xml:space="preserve">programa de formación </w:t>
      </w:r>
      <w:r w:rsidR="00C111E8" w:rsidRPr="00693E2B">
        <w:t xml:space="preserve">suman un total de </w:t>
      </w:r>
      <w:r w:rsidR="00693E2B" w:rsidRPr="00693E2B">
        <w:t>10,4</w:t>
      </w:r>
      <w:r w:rsidRPr="00693E2B">
        <w:t xml:space="preserve"> créditos, concedidos por e</w:t>
      </w:r>
      <w:r w:rsidR="00155B18" w:rsidRPr="00693E2B">
        <w:t>l</w:t>
      </w:r>
      <w:r w:rsidR="002F783E" w:rsidRPr="00693E2B">
        <w:t xml:space="preserve"> Consejo Catalán de Formación Continuada de las Profesiones Sanitarias y la Comisión de Formación Continuada del Sistema Nacional de Salud</w:t>
      </w:r>
      <w:r w:rsidR="00155B18" w:rsidRPr="00693E2B">
        <w:t>.</w:t>
      </w:r>
    </w:p>
    <w:p w:rsidR="004F623A" w:rsidRPr="00401692" w:rsidRDefault="004F623A" w:rsidP="00BD18D7">
      <w:pPr>
        <w:spacing w:after="0" w:line="240" w:lineRule="auto"/>
        <w:jc w:val="both"/>
        <w:rPr>
          <w:color w:val="000000" w:themeColor="text1"/>
        </w:rPr>
      </w:pPr>
    </w:p>
    <w:p w:rsidR="00155B18" w:rsidRPr="00401692" w:rsidRDefault="00B51B63" w:rsidP="00BD18D7">
      <w:pPr>
        <w:spacing w:after="0" w:line="240" w:lineRule="auto"/>
        <w:jc w:val="both"/>
        <w:rPr>
          <w:b/>
          <w:color w:val="000000" w:themeColor="text1"/>
          <w:sz w:val="24"/>
          <w:szCs w:val="24"/>
        </w:rPr>
      </w:pPr>
      <w:r w:rsidRPr="00401692">
        <w:rPr>
          <w:b/>
          <w:color w:val="000000" w:themeColor="text1"/>
          <w:sz w:val="24"/>
          <w:szCs w:val="24"/>
        </w:rPr>
        <w:t>Difusión mediática y de materiales y métricas que ha tenido la actividad</w:t>
      </w:r>
    </w:p>
    <w:p w:rsidR="004F623A" w:rsidRPr="00401692" w:rsidRDefault="00401692" w:rsidP="002F7DE2">
      <w:pPr>
        <w:spacing w:after="0" w:line="240" w:lineRule="auto"/>
        <w:ind w:left="284"/>
        <w:jc w:val="both"/>
        <w:rPr>
          <w:color w:val="000000" w:themeColor="text1"/>
        </w:rPr>
      </w:pPr>
      <w:r w:rsidRPr="00401692">
        <w:rPr>
          <w:color w:val="000000" w:themeColor="text1"/>
        </w:rPr>
        <w:t>Hasta el</w:t>
      </w:r>
      <w:r w:rsidR="00594887" w:rsidRPr="00401692">
        <w:rPr>
          <w:color w:val="000000" w:themeColor="text1"/>
        </w:rPr>
        <w:t xml:space="preserve"> 3 de abril de 20</w:t>
      </w:r>
      <w:r w:rsidRPr="00401692">
        <w:rPr>
          <w:color w:val="000000" w:themeColor="text1"/>
        </w:rPr>
        <w:t>22</w:t>
      </w:r>
      <w:r w:rsidR="00594887" w:rsidRPr="00401692">
        <w:rPr>
          <w:color w:val="000000" w:themeColor="text1"/>
        </w:rPr>
        <w:t xml:space="preserve"> </w:t>
      </w:r>
      <w:r w:rsidR="002C5920" w:rsidRPr="00401692">
        <w:rPr>
          <w:color w:val="000000" w:themeColor="text1"/>
        </w:rPr>
        <w:t xml:space="preserve">se contabilizaron en la web del </w:t>
      </w:r>
      <w:r w:rsidR="00532CDD" w:rsidRPr="00401692">
        <w:rPr>
          <w:color w:val="000000" w:themeColor="text1"/>
        </w:rPr>
        <w:t xml:space="preserve">portal de formación </w:t>
      </w:r>
      <w:r w:rsidR="002C5920" w:rsidRPr="00401692">
        <w:rPr>
          <w:color w:val="000000" w:themeColor="text1"/>
        </w:rPr>
        <w:t xml:space="preserve">un total de </w:t>
      </w:r>
      <w:r w:rsidR="00594887" w:rsidRPr="00401692">
        <w:rPr>
          <w:color w:val="000000" w:themeColor="text1"/>
        </w:rPr>
        <w:t>2.851</w:t>
      </w:r>
      <w:r w:rsidR="002C5920" w:rsidRPr="00401692">
        <w:rPr>
          <w:color w:val="000000" w:themeColor="text1"/>
        </w:rPr>
        <w:t xml:space="preserve"> sesiones, con un total de </w:t>
      </w:r>
      <w:r w:rsidR="00594887" w:rsidRPr="00401692">
        <w:rPr>
          <w:color w:val="000000" w:themeColor="text1"/>
        </w:rPr>
        <w:t>45.901</w:t>
      </w:r>
      <w:r w:rsidR="002C5920" w:rsidRPr="00401692">
        <w:rPr>
          <w:color w:val="000000" w:themeColor="text1"/>
        </w:rPr>
        <w:t xml:space="preserve"> páginas vistas y una media de </w:t>
      </w:r>
      <w:r w:rsidR="00532CDD" w:rsidRPr="00401692">
        <w:rPr>
          <w:color w:val="000000" w:themeColor="text1"/>
        </w:rPr>
        <w:t>16</w:t>
      </w:r>
      <w:r w:rsidR="00D75B8C" w:rsidRPr="00401692">
        <w:rPr>
          <w:color w:val="000000" w:themeColor="text1"/>
        </w:rPr>
        <w:t>,</w:t>
      </w:r>
      <w:r w:rsidR="00594887" w:rsidRPr="00401692">
        <w:rPr>
          <w:color w:val="000000" w:themeColor="text1"/>
        </w:rPr>
        <w:t>1</w:t>
      </w:r>
      <w:r w:rsidR="00D75B8C" w:rsidRPr="00401692">
        <w:rPr>
          <w:color w:val="000000" w:themeColor="text1"/>
        </w:rPr>
        <w:t xml:space="preserve"> páginas vistas </w:t>
      </w:r>
      <w:r w:rsidR="00532CDD" w:rsidRPr="00401692">
        <w:rPr>
          <w:color w:val="000000" w:themeColor="text1"/>
        </w:rPr>
        <w:t xml:space="preserve">por sesión y </w:t>
      </w:r>
      <w:r w:rsidR="00594887" w:rsidRPr="00401692">
        <w:rPr>
          <w:color w:val="000000" w:themeColor="text1"/>
        </w:rPr>
        <w:t xml:space="preserve">prácticamente </w:t>
      </w:r>
      <w:r w:rsidR="00532CDD" w:rsidRPr="00401692">
        <w:rPr>
          <w:color w:val="000000" w:themeColor="text1"/>
        </w:rPr>
        <w:t>1</w:t>
      </w:r>
      <w:r w:rsidRPr="00401692">
        <w:rPr>
          <w:color w:val="000000" w:themeColor="text1"/>
        </w:rPr>
        <w:t>1</w:t>
      </w:r>
      <w:r w:rsidR="00532CDD" w:rsidRPr="00401692">
        <w:rPr>
          <w:color w:val="000000" w:themeColor="text1"/>
        </w:rPr>
        <w:t xml:space="preserve"> minutos duración media por visita</w:t>
      </w:r>
      <w:r w:rsidR="00594887" w:rsidRPr="00401692">
        <w:rPr>
          <w:color w:val="000000" w:themeColor="text1"/>
        </w:rPr>
        <w:t>, con una tasa de rebote del 3</w:t>
      </w:r>
      <w:r w:rsidRPr="00401692">
        <w:rPr>
          <w:color w:val="000000" w:themeColor="text1"/>
        </w:rPr>
        <w:t>9</w:t>
      </w:r>
      <w:r w:rsidR="00594887" w:rsidRPr="00401692">
        <w:rPr>
          <w:color w:val="000000" w:themeColor="text1"/>
        </w:rPr>
        <w:t>,5%</w:t>
      </w:r>
      <w:r w:rsidR="00532CDD" w:rsidRPr="00401692">
        <w:rPr>
          <w:color w:val="000000" w:themeColor="text1"/>
        </w:rPr>
        <w:t>.</w:t>
      </w:r>
    </w:p>
    <w:p w:rsidR="00F920F8" w:rsidRPr="00401692" w:rsidRDefault="00F920F8" w:rsidP="00BD18D7">
      <w:pPr>
        <w:spacing w:after="0" w:line="240" w:lineRule="auto"/>
        <w:jc w:val="both"/>
        <w:rPr>
          <w:color w:val="000000" w:themeColor="text1"/>
        </w:rPr>
      </w:pPr>
    </w:p>
    <w:p w:rsidR="004F623A" w:rsidRPr="003D69F2" w:rsidRDefault="004F623A" w:rsidP="00BD18D7">
      <w:pPr>
        <w:spacing w:after="0" w:line="240" w:lineRule="auto"/>
        <w:jc w:val="both"/>
        <w:rPr>
          <w:b/>
          <w:sz w:val="24"/>
          <w:szCs w:val="24"/>
        </w:rPr>
      </w:pPr>
      <w:r w:rsidRPr="003D69F2">
        <w:rPr>
          <w:b/>
          <w:sz w:val="24"/>
          <w:szCs w:val="24"/>
        </w:rPr>
        <w:t>Cliente</w:t>
      </w:r>
    </w:p>
    <w:p w:rsidR="004F623A" w:rsidRPr="003D69F2" w:rsidRDefault="003D69F2" w:rsidP="002F7DE2">
      <w:pPr>
        <w:spacing w:after="0" w:line="240" w:lineRule="auto"/>
        <w:ind w:left="284"/>
        <w:jc w:val="both"/>
      </w:pPr>
      <w:r w:rsidRPr="003D69F2">
        <w:t>Novartis Farmacéutica</w:t>
      </w:r>
      <w:r w:rsidR="00163B30" w:rsidRPr="003D69F2">
        <w:t>, S.A.</w:t>
      </w:r>
    </w:p>
    <w:p w:rsidR="004F623A" w:rsidRPr="003D69F2" w:rsidRDefault="004F623A" w:rsidP="00BD18D7">
      <w:pPr>
        <w:spacing w:after="0" w:line="240" w:lineRule="auto"/>
        <w:jc w:val="both"/>
      </w:pPr>
    </w:p>
    <w:p w:rsidR="004F623A" w:rsidRPr="003D69F2" w:rsidRDefault="004F623A" w:rsidP="00BD18D7">
      <w:pPr>
        <w:spacing w:after="0" w:line="240" w:lineRule="auto"/>
        <w:jc w:val="both"/>
        <w:rPr>
          <w:b/>
          <w:sz w:val="24"/>
          <w:szCs w:val="24"/>
        </w:rPr>
      </w:pPr>
      <w:r w:rsidRPr="003D69F2">
        <w:rPr>
          <w:b/>
          <w:sz w:val="24"/>
          <w:szCs w:val="24"/>
        </w:rPr>
        <w:t>Persona de contacto del cliente</w:t>
      </w:r>
    </w:p>
    <w:p w:rsidR="004F623A" w:rsidRPr="003D69F2" w:rsidRDefault="003D69F2" w:rsidP="002F7DE2">
      <w:pPr>
        <w:spacing w:after="0" w:line="240" w:lineRule="auto"/>
        <w:ind w:left="284"/>
        <w:jc w:val="both"/>
      </w:pPr>
      <w:r w:rsidRPr="003D69F2">
        <w:t>Laura Sanz</w:t>
      </w:r>
    </w:p>
    <w:p w:rsidR="004F623A" w:rsidRPr="003D69F2" w:rsidRDefault="004F623A" w:rsidP="00BD18D7">
      <w:pPr>
        <w:spacing w:after="0" w:line="240" w:lineRule="auto"/>
        <w:jc w:val="both"/>
      </w:pPr>
    </w:p>
    <w:p w:rsidR="004F623A" w:rsidRPr="003D69F2" w:rsidRDefault="004F623A" w:rsidP="00BD18D7">
      <w:pPr>
        <w:spacing w:after="0" w:line="240" w:lineRule="auto"/>
        <w:jc w:val="both"/>
        <w:rPr>
          <w:b/>
          <w:sz w:val="24"/>
          <w:szCs w:val="24"/>
        </w:rPr>
      </w:pPr>
      <w:r w:rsidRPr="003D69F2">
        <w:rPr>
          <w:b/>
          <w:sz w:val="24"/>
          <w:szCs w:val="24"/>
        </w:rPr>
        <w:t>E-mail de contacto del cliente</w:t>
      </w:r>
    </w:p>
    <w:p w:rsidR="004F623A" w:rsidRPr="003D69F2" w:rsidRDefault="003D69F2" w:rsidP="002F7DE2">
      <w:pPr>
        <w:spacing w:after="0" w:line="240" w:lineRule="auto"/>
        <w:ind w:left="284"/>
        <w:jc w:val="both"/>
      </w:pPr>
      <w:r w:rsidRPr="003D69F2">
        <w:t>laura.sanz@novartis.com</w:t>
      </w:r>
    </w:p>
    <w:p w:rsidR="00365229" w:rsidRDefault="00365229" w:rsidP="00BD18D7">
      <w:pPr>
        <w:spacing w:after="0" w:line="240" w:lineRule="auto"/>
        <w:jc w:val="both"/>
        <w:rPr>
          <w:b/>
          <w:sz w:val="24"/>
          <w:szCs w:val="24"/>
        </w:rPr>
      </w:pPr>
    </w:p>
    <w:p w:rsidR="00693E2B" w:rsidRPr="00693E2B" w:rsidRDefault="00693E2B" w:rsidP="00693E2B">
      <w:pPr>
        <w:spacing w:after="0" w:line="240" w:lineRule="auto"/>
        <w:jc w:val="both"/>
        <w:rPr>
          <w:b/>
          <w:sz w:val="24"/>
          <w:szCs w:val="24"/>
        </w:rPr>
      </w:pPr>
      <w:r>
        <w:rPr>
          <w:b/>
          <w:sz w:val="24"/>
          <w:szCs w:val="24"/>
        </w:rPr>
        <w:t>Producto</w:t>
      </w:r>
    </w:p>
    <w:p w:rsidR="00693E2B" w:rsidRPr="00693E2B" w:rsidRDefault="00693E2B" w:rsidP="00693E2B">
      <w:pPr>
        <w:spacing w:after="0" w:line="240" w:lineRule="auto"/>
        <w:ind w:left="284"/>
        <w:jc w:val="both"/>
      </w:pPr>
      <w:proofErr w:type="spellStart"/>
      <w:r>
        <w:t>Revolade</w:t>
      </w:r>
      <w:proofErr w:type="spellEnd"/>
      <w:r w:rsidRPr="00693E2B">
        <w:rPr>
          <w:rFonts w:cstheme="minorHAnsi"/>
        </w:rPr>
        <w:t>®</w:t>
      </w:r>
      <w:r>
        <w:t xml:space="preserve"> (</w:t>
      </w:r>
      <w:proofErr w:type="spellStart"/>
      <w:r>
        <w:t>eltrombopag</w:t>
      </w:r>
      <w:proofErr w:type="spellEnd"/>
      <w:r>
        <w:t>)</w:t>
      </w:r>
    </w:p>
    <w:p w:rsidR="00693E2B" w:rsidRPr="00693E2B" w:rsidRDefault="00693E2B" w:rsidP="00BD18D7">
      <w:pPr>
        <w:spacing w:after="0" w:line="240" w:lineRule="auto"/>
        <w:jc w:val="both"/>
        <w:rPr>
          <w:b/>
          <w:sz w:val="24"/>
          <w:szCs w:val="24"/>
        </w:rPr>
      </w:pPr>
    </w:p>
    <w:p w:rsidR="003D69F2" w:rsidRPr="00693E2B" w:rsidRDefault="003D69F2" w:rsidP="003D69F2">
      <w:pPr>
        <w:spacing w:after="0" w:line="240" w:lineRule="auto"/>
        <w:jc w:val="both"/>
        <w:rPr>
          <w:b/>
          <w:sz w:val="24"/>
          <w:szCs w:val="24"/>
        </w:rPr>
      </w:pPr>
      <w:r w:rsidRPr="00693E2B">
        <w:rPr>
          <w:b/>
          <w:sz w:val="24"/>
          <w:szCs w:val="24"/>
        </w:rPr>
        <w:t>Director de proyecto</w:t>
      </w:r>
    </w:p>
    <w:p w:rsidR="003D69F2" w:rsidRPr="00693E2B" w:rsidRDefault="003D69F2" w:rsidP="003D69F2">
      <w:pPr>
        <w:spacing w:after="0" w:line="240" w:lineRule="auto"/>
        <w:ind w:left="284"/>
        <w:jc w:val="both"/>
      </w:pPr>
      <w:r w:rsidRPr="00693E2B">
        <w:t>Josep Piera</w:t>
      </w:r>
    </w:p>
    <w:p w:rsidR="004F623A" w:rsidRPr="00693E2B" w:rsidRDefault="004F623A" w:rsidP="00BD18D7">
      <w:pPr>
        <w:spacing w:after="0" w:line="240" w:lineRule="auto"/>
        <w:jc w:val="both"/>
      </w:pPr>
    </w:p>
    <w:p w:rsidR="004F623A" w:rsidRPr="00693E2B" w:rsidRDefault="004F623A" w:rsidP="00BD18D7">
      <w:pPr>
        <w:spacing w:after="0" w:line="240" w:lineRule="auto"/>
        <w:jc w:val="both"/>
        <w:rPr>
          <w:b/>
          <w:sz w:val="24"/>
          <w:szCs w:val="24"/>
        </w:rPr>
      </w:pPr>
      <w:r w:rsidRPr="00693E2B">
        <w:rPr>
          <w:b/>
          <w:sz w:val="24"/>
          <w:szCs w:val="24"/>
        </w:rPr>
        <w:t>Director creativo</w:t>
      </w:r>
    </w:p>
    <w:p w:rsidR="004F4B4D" w:rsidRPr="00693E2B" w:rsidRDefault="004F4B4D" w:rsidP="002F7DE2">
      <w:pPr>
        <w:spacing w:after="0" w:line="240" w:lineRule="auto"/>
        <w:ind w:left="284"/>
        <w:jc w:val="both"/>
      </w:pPr>
      <w:r w:rsidRPr="00693E2B">
        <w:t>Ismael Cánovas</w:t>
      </w:r>
    </w:p>
    <w:p w:rsidR="004F4B4D" w:rsidRPr="00693E2B" w:rsidRDefault="004F4B4D" w:rsidP="00BD18D7">
      <w:pPr>
        <w:spacing w:after="0" w:line="240" w:lineRule="auto"/>
        <w:jc w:val="both"/>
      </w:pPr>
    </w:p>
    <w:p w:rsidR="004F623A" w:rsidRPr="00693E2B" w:rsidRDefault="004F623A" w:rsidP="00BD18D7">
      <w:pPr>
        <w:spacing w:after="0" w:line="240" w:lineRule="auto"/>
        <w:jc w:val="both"/>
        <w:rPr>
          <w:b/>
          <w:sz w:val="24"/>
          <w:szCs w:val="24"/>
        </w:rPr>
      </w:pPr>
      <w:r w:rsidRPr="00693E2B">
        <w:rPr>
          <w:b/>
          <w:sz w:val="24"/>
          <w:szCs w:val="24"/>
        </w:rPr>
        <w:t>Responsable de contenidos</w:t>
      </w:r>
    </w:p>
    <w:p w:rsidR="004F623A" w:rsidRPr="00693E2B" w:rsidRDefault="004F4B4D" w:rsidP="002F7DE2">
      <w:pPr>
        <w:spacing w:after="0" w:line="240" w:lineRule="auto"/>
        <w:ind w:left="284"/>
        <w:jc w:val="both"/>
      </w:pPr>
      <w:r w:rsidRPr="00693E2B">
        <w:t>Xavier Tapounet</w:t>
      </w:r>
    </w:p>
    <w:p w:rsidR="004F623A" w:rsidRDefault="004F623A" w:rsidP="00BD18D7">
      <w:pPr>
        <w:spacing w:after="0" w:line="240" w:lineRule="auto"/>
        <w:jc w:val="both"/>
        <w:rPr>
          <w:color w:val="FF0000"/>
        </w:rPr>
      </w:pPr>
    </w:p>
    <w:p w:rsidR="00E639A0" w:rsidRPr="00693E2B" w:rsidRDefault="00E639A0" w:rsidP="00E639A0">
      <w:pPr>
        <w:spacing w:after="0" w:line="240" w:lineRule="auto"/>
        <w:jc w:val="both"/>
        <w:rPr>
          <w:b/>
          <w:sz w:val="24"/>
          <w:szCs w:val="24"/>
        </w:rPr>
      </w:pPr>
      <w:r>
        <w:rPr>
          <w:b/>
          <w:sz w:val="24"/>
          <w:szCs w:val="24"/>
        </w:rPr>
        <w:t>Diseñador multimedia</w:t>
      </w:r>
    </w:p>
    <w:p w:rsidR="00E639A0" w:rsidRPr="00693E2B" w:rsidRDefault="00E639A0" w:rsidP="00E639A0">
      <w:pPr>
        <w:spacing w:after="0" w:line="240" w:lineRule="auto"/>
        <w:ind w:left="284"/>
        <w:jc w:val="both"/>
      </w:pPr>
      <w:r>
        <w:t>Joan Blanch</w:t>
      </w:r>
    </w:p>
    <w:p w:rsidR="00E639A0" w:rsidRDefault="00E639A0"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Pr="00AD4CA6" w:rsidRDefault="00401692" w:rsidP="00BD18D7">
      <w:pPr>
        <w:spacing w:after="0" w:line="240" w:lineRule="auto"/>
        <w:jc w:val="both"/>
        <w:rPr>
          <w:color w:val="FF0000"/>
        </w:rPr>
      </w:pPr>
    </w:p>
    <w:p w:rsidR="00401692" w:rsidRDefault="00401692" w:rsidP="00BD18D7">
      <w:pPr>
        <w:spacing w:after="0" w:line="240" w:lineRule="auto"/>
        <w:jc w:val="both"/>
        <w:rPr>
          <w:b/>
          <w:sz w:val="28"/>
          <w:szCs w:val="28"/>
        </w:rPr>
      </w:pPr>
    </w:p>
    <w:p w:rsidR="004F623A" w:rsidRPr="00401692" w:rsidRDefault="00401692" w:rsidP="00BD18D7">
      <w:pPr>
        <w:spacing w:after="0" w:line="240" w:lineRule="auto"/>
        <w:jc w:val="both"/>
        <w:rPr>
          <w:b/>
          <w:sz w:val="28"/>
          <w:szCs w:val="28"/>
        </w:rPr>
      </w:pPr>
      <w:r w:rsidRPr="00401692">
        <w:rPr>
          <w:b/>
          <w:sz w:val="28"/>
          <w:szCs w:val="28"/>
        </w:rPr>
        <w:t>TEMARIO COMPLETO Y AUTORES</w:t>
      </w:r>
    </w:p>
    <w:p w:rsidR="00401692" w:rsidRPr="00AD4CA6" w:rsidRDefault="00401692" w:rsidP="00BD18D7">
      <w:pPr>
        <w:spacing w:after="0" w:line="240" w:lineRule="auto"/>
        <w:jc w:val="both"/>
        <w:rPr>
          <w:color w:val="FF0000"/>
        </w:rPr>
      </w:pPr>
    </w:p>
    <w:p w:rsidR="004B4C55" w:rsidRPr="00401692" w:rsidRDefault="004B4C55" w:rsidP="004B4C55">
      <w:pPr>
        <w:spacing w:after="0" w:line="240" w:lineRule="auto"/>
        <w:jc w:val="both"/>
        <w:rPr>
          <w:b/>
          <w:sz w:val="24"/>
          <w:szCs w:val="24"/>
          <w:u w:val="single"/>
        </w:rPr>
      </w:pPr>
      <w:r w:rsidRPr="00401692">
        <w:rPr>
          <w:b/>
          <w:sz w:val="24"/>
          <w:szCs w:val="24"/>
          <w:u w:val="single"/>
        </w:rPr>
        <w:t xml:space="preserve">Módulo 1: </w:t>
      </w:r>
      <w:r w:rsidR="00401692">
        <w:rPr>
          <w:b/>
          <w:sz w:val="24"/>
          <w:szCs w:val="24"/>
          <w:u w:val="single"/>
        </w:rPr>
        <w:t>S</w:t>
      </w:r>
      <w:r w:rsidRPr="00401692">
        <w:rPr>
          <w:b/>
          <w:sz w:val="24"/>
          <w:szCs w:val="24"/>
          <w:u w:val="single"/>
        </w:rPr>
        <w:t>erie roja</w:t>
      </w:r>
    </w:p>
    <w:p w:rsidR="00F920F8" w:rsidRDefault="00F920F8" w:rsidP="00BD18D7">
      <w:pPr>
        <w:spacing w:after="0" w:line="240" w:lineRule="auto"/>
        <w:jc w:val="both"/>
        <w:rPr>
          <w:color w:val="FF0000"/>
        </w:rPr>
      </w:pPr>
    </w:p>
    <w:p w:rsidR="004B4C55" w:rsidRPr="00720911" w:rsidRDefault="00401692" w:rsidP="004B4C55">
      <w:pPr>
        <w:spacing w:after="0" w:line="240" w:lineRule="auto"/>
        <w:rPr>
          <w:rFonts w:ascii="Calibri" w:hAnsi="Calibri" w:cs="Calibri"/>
          <w:b/>
          <w:lang w:val="es-ES_tradnl"/>
        </w:rPr>
      </w:pPr>
      <w:r>
        <w:rPr>
          <w:rFonts w:ascii="Calibri" w:hAnsi="Calibri" w:cs="Calibri"/>
          <w:b/>
          <w:lang w:val="es-ES_tradnl"/>
        </w:rPr>
        <w:t xml:space="preserve">Caso clínico 1: </w:t>
      </w:r>
      <w:r w:rsidR="004B4C55" w:rsidRPr="00720911">
        <w:rPr>
          <w:rFonts w:ascii="Calibri" w:hAnsi="Calibri" w:cs="Calibri"/>
          <w:b/>
          <w:lang w:val="es-ES_tradnl"/>
        </w:rPr>
        <w:t>¡La niña está apagada y entre pálida y amarilla!</w:t>
      </w:r>
      <w:r w:rsidR="004B4C55">
        <w:rPr>
          <w:rFonts w:ascii="Calibri" w:hAnsi="Calibri" w:cs="Calibri"/>
          <w:b/>
          <w:lang w:val="es-ES_tradnl"/>
        </w:rPr>
        <w:t xml:space="preserve"> </w:t>
      </w:r>
    </w:p>
    <w:p w:rsidR="004B4C55" w:rsidRPr="00720911" w:rsidRDefault="004B4C55" w:rsidP="004B4C55">
      <w:pPr>
        <w:spacing w:after="0" w:line="240" w:lineRule="auto"/>
        <w:rPr>
          <w:rFonts w:ascii="Calibri" w:hAnsi="Calibri" w:cs="Calibri"/>
          <w:lang w:val="es-ES_tradnl"/>
        </w:rPr>
      </w:pPr>
      <w:r w:rsidRPr="00720911">
        <w:rPr>
          <w:rFonts w:ascii="Calibri" w:hAnsi="Calibri" w:cs="Calibri"/>
          <w:lang w:val="es-ES_tradnl"/>
        </w:rPr>
        <w:t>Dr. Julián Sevilla Navarro</w:t>
      </w:r>
    </w:p>
    <w:p w:rsidR="00401692" w:rsidRPr="00A354C2" w:rsidRDefault="00401692" w:rsidP="00401692">
      <w:pPr>
        <w:spacing w:after="0" w:line="240" w:lineRule="auto"/>
      </w:pPr>
      <w:r w:rsidRPr="00A354C2">
        <w:t xml:space="preserve">Servicio de </w:t>
      </w:r>
      <w:proofErr w:type="spellStart"/>
      <w:r w:rsidRPr="00A354C2">
        <w:t>Oncohematología</w:t>
      </w:r>
      <w:proofErr w:type="spellEnd"/>
      <w:r w:rsidRPr="00A354C2">
        <w:t>. Hospital Infantil Universitario Niño Jesús (Madrid)</w:t>
      </w:r>
    </w:p>
    <w:p w:rsidR="00401692" w:rsidRPr="00401692" w:rsidRDefault="00401692" w:rsidP="004B4C55">
      <w:pPr>
        <w:spacing w:after="0" w:line="240" w:lineRule="auto"/>
        <w:rPr>
          <w:rFonts w:ascii="Calibri" w:hAnsi="Calibri" w:cs="Calibri"/>
          <w:b/>
        </w:rPr>
      </w:pPr>
    </w:p>
    <w:p w:rsidR="004B4C55" w:rsidRPr="00720911" w:rsidRDefault="00401692" w:rsidP="004B4C55">
      <w:pPr>
        <w:spacing w:after="0" w:line="240" w:lineRule="auto"/>
        <w:rPr>
          <w:rFonts w:ascii="Calibri" w:hAnsi="Calibri" w:cs="Calibri"/>
          <w:b/>
          <w:lang w:val="es-ES_tradnl"/>
        </w:rPr>
      </w:pPr>
      <w:r>
        <w:rPr>
          <w:rFonts w:ascii="Calibri" w:hAnsi="Calibri" w:cs="Calibri"/>
          <w:b/>
          <w:lang w:val="es-ES_tradnl"/>
        </w:rPr>
        <w:t xml:space="preserve">Caso clínico 2: </w:t>
      </w:r>
      <w:r w:rsidR="004B4C55" w:rsidRPr="00720911">
        <w:rPr>
          <w:rFonts w:ascii="Calibri" w:hAnsi="Calibri" w:cs="Calibri"/>
          <w:b/>
          <w:lang w:val="es-ES_tradnl"/>
        </w:rPr>
        <w:t>Mi hijo tiene drepanocitosis y le encuentro mal</w:t>
      </w:r>
      <w:r w:rsidR="004B4C55">
        <w:rPr>
          <w:rFonts w:ascii="Calibri" w:hAnsi="Calibri" w:cs="Calibri"/>
          <w:b/>
          <w:lang w:val="es-ES_tradnl"/>
        </w:rPr>
        <w:t xml:space="preserve"> </w:t>
      </w:r>
    </w:p>
    <w:p w:rsidR="004B4C55" w:rsidRPr="00720911" w:rsidRDefault="004B4C55" w:rsidP="004B4C55">
      <w:pPr>
        <w:spacing w:after="0" w:line="240" w:lineRule="auto"/>
        <w:rPr>
          <w:rFonts w:ascii="Calibri" w:hAnsi="Calibri" w:cs="Calibri"/>
          <w:lang w:val="es-ES_tradnl"/>
        </w:rPr>
      </w:pPr>
      <w:r w:rsidRPr="00720911">
        <w:rPr>
          <w:rFonts w:ascii="Calibri" w:hAnsi="Calibri" w:cs="Calibri"/>
          <w:lang w:val="es-ES_tradnl"/>
        </w:rPr>
        <w:t>Dra. Elena Cela Julián</w:t>
      </w:r>
    </w:p>
    <w:p w:rsidR="00401692" w:rsidRPr="00A354C2" w:rsidRDefault="00401692" w:rsidP="00401692">
      <w:pPr>
        <w:spacing w:after="0" w:line="240" w:lineRule="auto"/>
      </w:pPr>
      <w:r w:rsidRPr="00A354C2">
        <w:t>Departamento de Pediatría Hospital General Universitario Gregorio Marañón (Madrid)</w:t>
      </w:r>
    </w:p>
    <w:p w:rsidR="00401692" w:rsidRPr="00401692" w:rsidRDefault="00401692" w:rsidP="004B4C55">
      <w:pPr>
        <w:spacing w:after="0" w:line="240" w:lineRule="auto"/>
        <w:rPr>
          <w:rFonts w:ascii="Calibri" w:hAnsi="Calibri" w:cs="Calibri"/>
          <w:b/>
        </w:rPr>
      </w:pPr>
    </w:p>
    <w:p w:rsidR="004B4C55" w:rsidRPr="00720911" w:rsidRDefault="00401692" w:rsidP="004B4C55">
      <w:pPr>
        <w:spacing w:after="0" w:line="240" w:lineRule="auto"/>
        <w:rPr>
          <w:rFonts w:ascii="Calibri" w:hAnsi="Calibri" w:cs="Calibri"/>
          <w:b/>
          <w:lang w:val="es-ES_tradnl"/>
        </w:rPr>
      </w:pPr>
      <w:r>
        <w:rPr>
          <w:rFonts w:ascii="Calibri" w:hAnsi="Calibri" w:cs="Calibri"/>
          <w:b/>
          <w:lang w:val="es-ES_tradnl"/>
        </w:rPr>
        <w:t>Caso clínico 3</w:t>
      </w:r>
      <w:proofErr w:type="gramStart"/>
      <w:r>
        <w:rPr>
          <w:rFonts w:ascii="Calibri" w:hAnsi="Calibri" w:cs="Calibri"/>
          <w:b/>
          <w:lang w:val="es-ES_tradnl"/>
        </w:rPr>
        <w:t>:</w:t>
      </w:r>
      <w:r w:rsidR="004B4C55" w:rsidRPr="00720911">
        <w:rPr>
          <w:rFonts w:ascii="Calibri" w:hAnsi="Calibri" w:cs="Calibri"/>
          <w:b/>
          <w:lang w:val="es-ES_tradnl"/>
        </w:rPr>
        <w:t>¡</w:t>
      </w:r>
      <w:proofErr w:type="gramEnd"/>
      <w:r w:rsidR="004B4C55" w:rsidRPr="00720911">
        <w:rPr>
          <w:rFonts w:ascii="Calibri" w:hAnsi="Calibri" w:cs="Calibri"/>
          <w:b/>
          <w:lang w:val="es-ES_tradnl"/>
        </w:rPr>
        <w:t>Mi bebé tiene muy mal color!</w:t>
      </w:r>
    </w:p>
    <w:p w:rsidR="004B4C55" w:rsidRPr="00720911" w:rsidRDefault="004B4C55" w:rsidP="004B4C55">
      <w:pPr>
        <w:spacing w:after="0" w:line="240" w:lineRule="auto"/>
        <w:rPr>
          <w:rFonts w:ascii="Calibri" w:hAnsi="Calibri" w:cs="Calibri"/>
          <w:lang w:val="es-ES_tradnl"/>
        </w:rPr>
      </w:pPr>
      <w:r w:rsidRPr="00720911">
        <w:rPr>
          <w:rFonts w:ascii="Calibri" w:hAnsi="Calibri" w:cs="Calibri"/>
          <w:lang w:val="es-ES_tradnl"/>
        </w:rPr>
        <w:t>Dra. Sonsoles San Román Pacheco</w:t>
      </w:r>
    </w:p>
    <w:p w:rsidR="00401692" w:rsidRPr="00A354C2" w:rsidRDefault="00401692" w:rsidP="00401692">
      <w:pPr>
        <w:spacing w:after="0" w:line="240" w:lineRule="auto"/>
      </w:pPr>
      <w:r w:rsidRPr="00A354C2">
        <w:t xml:space="preserve">Servicio de </w:t>
      </w:r>
      <w:proofErr w:type="spellStart"/>
      <w:r w:rsidRPr="00A354C2">
        <w:t>Hemato</w:t>
      </w:r>
      <w:proofErr w:type="spellEnd"/>
      <w:r w:rsidRPr="00A354C2">
        <w:t xml:space="preserve">-Oncología Pediátrica. Hospital Universitario Infantil La Paz (Madrid) </w:t>
      </w:r>
    </w:p>
    <w:p w:rsidR="00401692" w:rsidRPr="00401692" w:rsidRDefault="00401692" w:rsidP="004B4C55">
      <w:pPr>
        <w:spacing w:after="0" w:line="240" w:lineRule="auto"/>
        <w:rPr>
          <w:rFonts w:ascii="Calibri" w:hAnsi="Calibri" w:cs="Calibri"/>
          <w:b/>
        </w:rPr>
      </w:pPr>
    </w:p>
    <w:p w:rsidR="004B4C55" w:rsidRPr="00720911" w:rsidRDefault="00401692" w:rsidP="004B4C55">
      <w:pPr>
        <w:spacing w:after="0" w:line="240" w:lineRule="auto"/>
        <w:rPr>
          <w:rFonts w:ascii="Calibri" w:hAnsi="Calibri" w:cs="Calibri"/>
          <w:b/>
          <w:lang w:val="es-ES_tradnl"/>
        </w:rPr>
      </w:pPr>
      <w:r>
        <w:rPr>
          <w:rFonts w:ascii="Calibri" w:hAnsi="Calibri" w:cs="Calibri"/>
          <w:b/>
          <w:lang w:val="es-ES_tradnl"/>
        </w:rPr>
        <w:t xml:space="preserve">Caso clínico 4: </w:t>
      </w:r>
      <w:r w:rsidR="004B4C55" w:rsidRPr="00720911">
        <w:rPr>
          <w:rFonts w:ascii="Calibri" w:hAnsi="Calibri" w:cs="Calibri"/>
          <w:b/>
          <w:lang w:val="es-ES_tradnl"/>
        </w:rPr>
        <w:t>No toda anemia es leucemia</w:t>
      </w:r>
      <w:r w:rsidR="004B4C55">
        <w:rPr>
          <w:rFonts w:ascii="Calibri" w:hAnsi="Calibri" w:cs="Calibri"/>
          <w:b/>
          <w:lang w:val="es-ES_tradnl"/>
        </w:rPr>
        <w:t xml:space="preserve"> </w:t>
      </w:r>
    </w:p>
    <w:p w:rsidR="004B4C55" w:rsidRPr="00720911" w:rsidRDefault="004B4C55" w:rsidP="004B4C55">
      <w:pPr>
        <w:spacing w:after="0" w:line="240" w:lineRule="auto"/>
        <w:rPr>
          <w:rFonts w:ascii="Calibri" w:hAnsi="Calibri" w:cs="Calibri"/>
          <w:lang w:val="es-ES_tradnl"/>
        </w:rPr>
      </w:pPr>
      <w:r w:rsidRPr="00720911">
        <w:rPr>
          <w:rFonts w:ascii="Calibri" w:hAnsi="Calibri" w:cs="Calibri"/>
          <w:lang w:val="es-ES_tradnl"/>
        </w:rPr>
        <w:t>Dr. Rubén Berrueco Moreno</w:t>
      </w:r>
    </w:p>
    <w:p w:rsidR="00401692" w:rsidRPr="00A354C2" w:rsidRDefault="00401692" w:rsidP="00401692">
      <w:pPr>
        <w:spacing w:after="0" w:line="240" w:lineRule="auto"/>
      </w:pPr>
      <w:r w:rsidRPr="00A354C2">
        <w:t xml:space="preserve">Servicio de Hematología. Hospital </w:t>
      </w:r>
      <w:proofErr w:type="spellStart"/>
      <w:r w:rsidRPr="00A354C2">
        <w:t>Sant</w:t>
      </w:r>
      <w:proofErr w:type="spellEnd"/>
      <w:r w:rsidRPr="00A354C2">
        <w:t xml:space="preserve"> Joan de </w:t>
      </w:r>
      <w:proofErr w:type="spellStart"/>
      <w:r w:rsidRPr="00A354C2">
        <w:t>Déu</w:t>
      </w:r>
      <w:proofErr w:type="spellEnd"/>
      <w:r w:rsidRPr="00A354C2">
        <w:t xml:space="preserve"> (</w:t>
      </w:r>
      <w:proofErr w:type="spellStart"/>
      <w:r w:rsidRPr="00A354C2">
        <w:t>Esplugues</w:t>
      </w:r>
      <w:proofErr w:type="spellEnd"/>
      <w:r w:rsidRPr="00A354C2">
        <w:t xml:space="preserve"> de Llobregat, Barcelona)</w:t>
      </w:r>
    </w:p>
    <w:p w:rsidR="00401692" w:rsidRPr="00401692" w:rsidRDefault="00401692" w:rsidP="004B4C55">
      <w:pPr>
        <w:spacing w:after="0" w:line="240" w:lineRule="auto"/>
        <w:rPr>
          <w:rFonts w:ascii="Calibri" w:hAnsi="Calibri" w:cs="Calibri"/>
          <w:b/>
        </w:rPr>
      </w:pPr>
    </w:p>
    <w:p w:rsidR="004B4C55" w:rsidRPr="00A354C2" w:rsidRDefault="00401692" w:rsidP="004B4C55">
      <w:pPr>
        <w:spacing w:after="0" w:line="240" w:lineRule="auto"/>
        <w:rPr>
          <w:rFonts w:ascii="Calibri" w:hAnsi="Calibri" w:cs="Calibri"/>
          <w:b/>
          <w:lang w:val="es-ES_tradnl"/>
        </w:rPr>
      </w:pPr>
      <w:r>
        <w:rPr>
          <w:rFonts w:ascii="Calibri" w:hAnsi="Calibri" w:cs="Calibri"/>
          <w:b/>
          <w:lang w:val="es-ES_tradnl"/>
        </w:rPr>
        <w:t xml:space="preserve">Caso clínico 5: </w:t>
      </w:r>
      <w:r w:rsidR="004B4C55" w:rsidRPr="00A354C2">
        <w:rPr>
          <w:rFonts w:ascii="Calibri" w:hAnsi="Calibri" w:cs="Calibri"/>
          <w:b/>
          <w:lang w:val="es-ES_tradnl"/>
        </w:rPr>
        <w:t xml:space="preserve">Mi bebé está muy pálido, ¿es grave, doctor? </w:t>
      </w:r>
    </w:p>
    <w:p w:rsidR="004B4C55" w:rsidRPr="00A354C2" w:rsidRDefault="004B4C55" w:rsidP="004B4C55">
      <w:pPr>
        <w:spacing w:after="0" w:line="240" w:lineRule="auto"/>
        <w:rPr>
          <w:rFonts w:ascii="Calibri" w:hAnsi="Calibri" w:cs="Calibri"/>
          <w:lang w:val="es-ES_tradnl"/>
        </w:rPr>
      </w:pPr>
      <w:r w:rsidRPr="00A354C2">
        <w:rPr>
          <w:rFonts w:ascii="Calibri" w:hAnsi="Calibri" w:cs="Calibri"/>
          <w:lang w:val="es-ES_tradnl"/>
        </w:rPr>
        <w:t>Dra. Cristina Díaz de Heredia Rubio</w:t>
      </w:r>
    </w:p>
    <w:p w:rsidR="00401692" w:rsidRPr="00A354C2" w:rsidRDefault="00401692" w:rsidP="00401692">
      <w:pPr>
        <w:spacing w:after="0" w:line="240" w:lineRule="auto"/>
      </w:pPr>
      <w:r w:rsidRPr="00A354C2">
        <w:t xml:space="preserve">Servicio de </w:t>
      </w:r>
      <w:proofErr w:type="spellStart"/>
      <w:r w:rsidRPr="00A354C2">
        <w:t>Onco</w:t>
      </w:r>
      <w:proofErr w:type="spellEnd"/>
      <w:r w:rsidRPr="00A354C2">
        <w:t xml:space="preserve">-Hematología pediátrica. Hospital </w:t>
      </w:r>
      <w:proofErr w:type="spellStart"/>
      <w:r w:rsidRPr="00A354C2">
        <w:t>Universitari</w:t>
      </w:r>
      <w:proofErr w:type="spellEnd"/>
      <w:r w:rsidRPr="00A354C2">
        <w:t xml:space="preserve"> </w:t>
      </w:r>
      <w:proofErr w:type="spellStart"/>
      <w:r w:rsidRPr="00A354C2">
        <w:t>Vall</w:t>
      </w:r>
      <w:proofErr w:type="spellEnd"/>
      <w:r w:rsidRPr="00A354C2">
        <w:t xml:space="preserve"> </w:t>
      </w:r>
      <w:proofErr w:type="spellStart"/>
      <w:r w:rsidRPr="00A354C2">
        <w:t>d’Hebron</w:t>
      </w:r>
      <w:proofErr w:type="spellEnd"/>
      <w:r w:rsidRPr="00A354C2">
        <w:t xml:space="preserve"> (Barcelona)</w:t>
      </w:r>
    </w:p>
    <w:p w:rsidR="004B4C55" w:rsidRPr="00401692" w:rsidRDefault="004B4C55" w:rsidP="00BD18D7">
      <w:pPr>
        <w:spacing w:after="0" w:line="240" w:lineRule="auto"/>
        <w:jc w:val="both"/>
        <w:rPr>
          <w:color w:val="FF0000"/>
        </w:rPr>
      </w:pPr>
    </w:p>
    <w:p w:rsidR="004B4C55" w:rsidRDefault="004B4C55" w:rsidP="00BD18D7">
      <w:pPr>
        <w:spacing w:after="0" w:line="240" w:lineRule="auto"/>
        <w:jc w:val="both"/>
        <w:rPr>
          <w:color w:val="FF0000"/>
          <w:lang w:val="es-ES_tradnl"/>
        </w:rPr>
      </w:pPr>
    </w:p>
    <w:p w:rsidR="004B4C55" w:rsidRPr="00401692" w:rsidRDefault="004B4C55" w:rsidP="004B4C55">
      <w:pPr>
        <w:spacing w:after="0" w:line="240" w:lineRule="auto"/>
        <w:jc w:val="both"/>
        <w:rPr>
          <w:b/>
          <w:sz w:val="24"/>
          <w:szCs w:val="24"/>
          <w:u w:val="single"/>
        </w:rPr>
      </w:pPr>
      <w:r w:rsidRPr="00401692">
        <w:rPr>
          <w:b/>
          <w:sz w:val="24"/>
          <w:szCs w:val="24"/>
          <w:u w:val="single"/>
        </w:rPr>
        <w:t>Módulo 2: Riesgo hemorrágico</w:t>
      </w:r>
    </w:p>
    <w:p w:rsidR="004B4C55" w:rsidRDefault="004B4C55" w:rsidP="00BD18D7">
      <w:pPr>
        <w:spacing w:after="0" w:line="240" w:lineRule="auto"/>
        <w:jc w:val="both"/>
        <w:rPr>
          <w:color w:val="FF0000"/>
          <w:lang w:val="es-ES_tradnl"/>
        </w:rPr>
      </w:pPr>
    </w:p>
    <w:p w:rsidR="004B4C55" w:rsidRPr="00CD7C15" w:rsidRDefault="004B4C55" w:rsidP="004B4C55">
      <w:pPr>
        <w:spacing w:after="0" w:line="240" w:lineRule="auto"/>
        <w:jc w:val="both"/>
        <w:rPr>
          <w:b/>
        </w:rPr>
      </w:pPr>
      <w:r w:rsidRPr="00CD7C15">
        <w:rPr>
          <w:b/>
        </w:rPr>
        <w:t>Caso clínico 1</w:t>
      </w:r>
      <w:r>
        <w:rPr>
          <w:b/>
        </w:rPr>
        <w:t xml:space="preserve">: </w:t>
      </w:r>
      <w:r w:rsidRPr="00CD7C15">
        <w:rPr>
          <w:b/>
        </w:rPr>
        <w:t>El abuelo tenía algo en la sangre</w:t>
      </w:r>
      <w:r>
        <w:rPr>
          <w:b/>
        </w:rPr>
        <w:t xml:space="preserve"> </w:t>
      </w:r>
    </w:p>
    <w:p w:rsidR="004B4C55" w:rsidRPr="00CD7C15" w:rsidRDefault="004B4C55" w:rsidP="004B4C55">
      <w:pPr>
        <w:spacing w:after="0" w:line="240" w:lineRule="auto"/>
        <w:jc w:val="both"/>
      </w:pPr>
      <w:r w:rsidRPr="00CD7C15">
        <w:t xml:space="preserve">Dr. Rubén Berrueco Moreno </w:t>
      </w:r>
    </w:p>
    <w:p w:rsidR="00401692" w:rsidRPr="00A354C2" w:rsidRDefault="00401692" w:rsidP="00401692">
      <w:pPr>
        <w:spacing w:after="0" w:line="240" w:lineRule="auto"/>
      </w:pPr>
      <w:r w:rsidRPr="00A354C2">
        <w:t xml:space="preserve">Servicio de Hematología. Hospital </w:t>
      </w:r>
      <w:proofErr w:type="spellStart"/>
      <w:r w:rsidRPr="00A354C2">
        <w:t>Sant</w:t>
      </w:r>
      <w:proofErr w:type="spellEnd"/>
      <w:r w:rsidRPr="00A354C2">
        <w:t xml:space="preserve"> Joan de </w:t>
      </w:r>
      <w:proofErr w:type="spellStart"/>
      <w:r w:rsidRPr="00A354C2">
        <w:t>Déu</w:t>
      </w:r>
      <w:proofErr w:type="spellEnd"/>
      <w:r w:rsidRPr="00A354C2">
        <w:t xml:space="preserve"> (</w:t>
      </w:r>
      <w:proofErr w:type="spellStart"/>
      <w:r w:rsidRPr="00A354C2">
        <w:t>Esplugues</w:t>
      </w:r>
      <w:proofErr w:type="spellEnd"/>
      <w:r w:rsidRPr="00A354C2">
        <w:t xml:space="preserve"> de Llobregat, Barcelona)</w:t>
      </w:r>
    </w:p>
    <w:p w:rsidR="004B4C55" w:rsidRPr="00CD7C15" w:rsidRDefault="004B4C55" w:rsidP="004B4C55">
      <w:pPr>
        <w:spacing w:after="0" w:line="240" w:lineRule="auto"/>
      </w:pPr>
    </w:p>
    <w:p w:rsidR="004B4C55" w:rsidRPr="00CD7C15" w:rsidRDefault="004B4C55" w:rsidP="004B4C55">
      <w:pPr>
        <w:spacing w:after="0" w:line="240" w:lineRule="auto"/>
        <w:jc w:val="both"/>
        <w:rPr>
          <w:b/>
        </w:rPr>
      </w:pPr>
      <w:r w:rsidRPr="00CD7C15">
        <w:rPr>
          <w:b/>
        </w:rPr>
        <w:t>Caso clínico 2</w:t>
      </w:r>
      <w:r>
        <w:rPr>
          <w:b/>
        </w:rPr>
        <w:t xml:space="preserve">: </w:t>
      </w:r>
      <w:r w:rsidRPr="00CD7C15">
        <w:rPr>
          <w:b/>
        </w:rPr>
        <w:t>El niño tiene fiebre y le duele todo el cuerpo</w:t>
      </w:r>
      <w:r>
        <w:rPr>
          <w:b/>
        </w:rPr>
        <w:t xml:space="preserve"> </w:t>
      </w:r>
    </w:p>
    <w:p w:rsidR="004B4C55" w:rsidRPr="00CD7C15" w:rsidRDefault="004B4C55" w:rsidP="004B4C55">
      <w:pPr>
        <w:spacing w:after="0" w:line="240" w:lineRule="auto"/>
        <w:jc w:val="both"/>
      </w:pPr>
      <w:r w:rsidRPr="00CD7C15">
        <w:rPr>
          <w:rFonts w:cs="Arial"/>
        </w:rPr>
        <w:t xml:space="preserve">Dra. María Falcón Rodríguez </w:t>
      </w:r>
    </w:p>
    <w:p w:rsidR="00401692" w:rsidRPr="00CD7C15" w:rsidRDefault="00401692" w:rsidP="00401692">
      <w:pPr>
        <w:spacing w:after="0" w:line="240" w:lineRule="auto"/>
        <w:jc w:val="both"/>
        <w:rPr>
          <w:rFonts w:cs="Arial"/>
        </w:rPr>
      </w:pPr>
      <w:r w:rsidRPr="00CD7C15">
        <w:rPr>
          <w:rFonts w:cs="Arial"/>
        </w:rPr>
        <w:t>Servicio de Hematología y Hemoterapia</w:t>
      </w:r>
      <w:r>
        <w:rPr>
          <w:rFonts w:cs="Arial"/>
        </w:rPr>
        <w:t xml:space="preserve">. </w:t>
      </w:r>
      <w:r w:rsidRPr="00CD7C15">
        <w:rPr>
          <w:rFonts w:cs="Arial"/>
        </w:rPr>
        <w:t>Complejo Hospitalario Universitario Insular (Las Palmas de Gran Canaria)</w:t>
      </w:r>
    </w:p>
    <w:p w:rsidR="004B4C55" w:rsidRPr="00CD7C15" w:rsidRDefault="004B4C55" w:rsidP="004B4C55">
      <w:pPr>
        <w:spacing w:after="0" w:line="240" w:lineRule="auto"/>
      </w:pPr>
    </w:p>
    <w:p w:rsidR="004B4C55" w:rsidRPr="00CD7C15" w:rsidRDefault="004B4C55" w:rsidP="004B4C55">
      <w:pPr>
        <w:spacing w:after="0" w:line="240" w:lineRule="auto"/>
        <w:rPr>
          <w:b/>
        </w:rPr>
      </w:pPr>
      <w:r w:rsidRPr="00CD7C15">
        <w:rPr>
          <w:b/>
        </w:rPr>
        <w:t xml:space="preserve"> Caso clínico 3</w:t>
      </w:r>
      <w:r>
        <w:rPr>
          <w:b/>
        </w:rPr>
        <w:t xml:space="preserve">: </w:t>
      </w:r>
      <w:r w:rsidRPr="00CD7C15">
        <w:rPr>
          <w:b/>
        </w:rPr>
        <w:t>Lo normal, doctor</w:t>
      </w:r>
      <w:r>
        <w:rPr>
          <w:b/>
        </w:rPr>
        <w:t xml:space="preserve"> </w:t>
      </w:r>
    </w:p>
    <w:p w:rsidR="004B4C55" w:rsidRPr="00CD7C15" w:rsidRDefault="004B4C55" w:rsidP="004B4C55">
      <w:pPr>
        <w:spacing w:after="0" w:line="240" w:lineRule="auto"/>
      </w:pPr>
      <w:r w:rsidRPr="00CD7C15">
        <w:t xml:space="preserve">Dra. María Solsona Gadea </w:t>
      </w:r>
    </w:p>
    <w:p w:rsidR="00401692" w:rsidRPr="00CD7C15" w:rsidRDefault="00401692" w:rsidP="00401692">
      <w:pPr>
        <w:spacing w:after="0" w:line="240" w:lineRule="auto"/>
        <w:jc w:val="both"/>
      </w:pPr>
      <w:r w:rsidRPr="00CD7C15">
        <w:t>Servicio de Hematología Pediátrica</w:t>
      </w:r>
      <w:r>
        <w:t xml:space="preserve">. </w:t>
      </w:r>
      <w:r w:rsidRPr="00CD7C15">
        <w:t xml:space="preserve">Hospital </w:t>
      </w:r>
      <w:proofErr w:type="spellStart"/>
      <w:r w:rsidRPr="00CD7C15">
        <w:t>Sant</w:t>
      </w:r>
      <w:proofErr w:type="spellEnd"/>
      <w:r w:rsidRPr="00CD7C15">
        <w:t xml:space="preserve"> Joan de </w:t>
      </w:r>
      <w:proofErr w:type="spellStart"/>
      <w:r w:rsidRPr="00CD7C15">
        <w:t>Déu</w:t>
      </w:r>
      <w:proofErr w:type="spellEnd"/>
      <w:r w:rsidRPr="00CD7C15">
        <w:t xml:space="preserve"> (</w:t>
      </w:r>
      <w:proofErr w:type="spellStart"/>
      <w:r w:rsidRPr="00CD7C15">
        <w:t>Esplugues</w:t>
      </w:r>
      <w:proofErr w:type="spellEnd"/>
      <w:r w:rsidRPr="00CD7C15">
        <w:t xml:space="preserve"> de Llobregat, Barcelona)</w:t>
      </w:r>
    </w:p>
    <w:p w:rsidR="004B4C55" w:rsidRDefault="004B4C55" w:rsidP="004B4C55">
      <w:pPr>
        <w:spacing w:after="0" w:line="240" w:lineRule="auto"/>
        <w:jc w:val="both"/>
        <w:rPr>
          <w:b/>
        </w:rPr>
      </w:pPr>
    </w:p>
    <w:p w:rsidR="004B4C55" w:rsidRPr="00CD7C15" w:rsidRDefault="004B4C55" w:rsidP="004B4C55">
      <w:pPr>
        <w:spacing w:after="0" w:line="240" w:lineRule="auto"/>
        <w:jc w:val="both"/>
        <w:rPr>
          <w:b/>
        </w:rPr>
      </w:pPr>
      <w:r w:rsidRPr="00CD7C15">
        <w:rPr>
          <w:b/>
        </w:rPr>
        <w:t>Caso clínico 4</w:t>
      </w:r>
      <w:r>
        <w:rPr>
          <w:b/>
        </w:rPr>
        <w:t xml:space="preserve">: </w:t>
      </w:r>
      <w:r w:rsidRPr="00CD7C15">
        <w:rPr>
          <w:b/>
        </w:rPr>
        <w:t>A su hermano no le pasa</w:t>
      </w:r>
      <w:r>
        <w:rPr>
          <w:b/>
        </w:rPr>
        <w:t xml:space="preserve"> </w:t>
      </w:r>
    </w:p>
    <w:p w:rsidR="004B4C55" w:rsidRDefault="004B4C55" w:rsidP="004B4C55">
      <w:pPr>
        <w:spacing w:after="0" w:line="240" w:lineRule="auto"/>
        <w:jc w:val="both"/>
      </w:pPr>
      <w:r w:rsidRPr="00CD7C15">
        <w:t xml:space="preserve">Dra. Marina Carrasco Expósito </w:t>
      </w:r>
    </w:p>
    <w:p w:rsidR="00401692" w:rsidRPr="00CD7C15" w:rsidRDefault="00401692" w:rsidP="00401692">
      <w:pPr>
        <w:spacing w:after="0" w:line="240" w:lineRule="auto"/>
        <w:jc w:val="both"/>
      </w:pPr>
      <w:r w:rsidRPr="00CD7C15">
        <w:t>Servicio de Hematología</w:t>
      </w:r>
      <w:r>
        <w:t xml:space="preserve">. </w:t>
      </w:r>
      <w:r w:rsidRPr="00CD7C15">
        <w:t xml:space="preserve">Hospital de la Santa </w:t>
      </w:r>
      <w:proofErr w:type="spellStart"/>
      <w:r w:rsidRPr="00CD7C15">
        <w:t>Creu</w:t>
      </w:r>
      <w:proofErr w:type="spellEnd"/>
      <w:r w:rsidRPr="00CD7C15">
        <w:t xml:space="preserve"> i </w:t>
      </w:r>
      <w:proofErr w:type="spellStart"/>
      <w:r w:rsidRPr="00CD7C15">
        <w:t>Sant</w:t>
      </w:r>
      <w:proofErr w:type="spellEnd"/>
      <w:r w:rsidRPr="00CD7C15">
        <w:t xml:space="preserve"> Pau (Barcelona)</w:t>
      </w:r>
    </w:p>
    <w:p w:rsidR="004B4C55" w:rsidRPr="00CD7C15" w:rsidRDefault="004B4C55" w:rsidP="004B4C55">
      <w:pPr>
        <w:spacing w:after="0" w:line="240" w:lineRule="auto"/>
        <w:jc w:val="both"/>
      </w:pPr>
    </w:p>
    <w:p w:rsidR="004B4C55" w:rsidRPr="00CD7C15" w:rsidRDefault="004B4C55" w:rsidP="004B4C55">
      <w:pPr>
        <w:spacing w:after="0" w:line="240" w:lineRule="auto"/>
        <w:jc w:val="both"/>
        <w:rPr>
          <w:b/>
        </w:rPr>
      </w:pPr>
      <w:r w:rsidRPr="00CD7C15">
        <w:rPr>
          <w:b/>
        </w:rPr>
        <w:t>Caso clínico 5</w:t>
      </w:r>
      <w:r>
        <w:rPr>
          <w:b/>
        </w:rPr>
        <w:t xml:space="preserve">: </w:t>
      </w:r>
      <w:proofErr w:type="spellStart"/>
      <w:r w:rsidRPr="00CD7C15">
        <w:rPr>
          <w:b/>
        </w:rPr>
        <w:t>Trombocitopenia</w:t>
      </w:r>
      <w:proofErr w:type="spellEnd"/>
      <w:r w:rsidRPr="00CD7C15">
        <w:rPr>
          <w:b/>
        </w:rPr>
        <w:t xml:space="preserve"> aislada en la adolescencia: más allá de la PTI </w:t>
      </w:r>
    </w:p>
    <w:p w:rsidR="004B4C55" w:rsidRPr="00CD7C15" w:rsidRDefault="004B4C55" w:rsidP="004B4C55">
      <w:pPr>
        <w:spacing w:after="0" w:line="240" w:lineRule="auto"/>
        <w:jc w:val="both"/>
      </w:pPr>
      <w:r w:rsidRPr="00CD7C15">
        <w:t xml:space="preserve">Dra. </w:t>
      </w:r>
      <w:proofErr w:type="spellStart"/>
      <w:r w:rsidRPr="00CD7C15">
        <w:t>Josune</w:t>
      </w:r>
      <w:proofErr w:type="spellEnd"/>
      <w:r w:rsidRPr="00CD7C15">
        <w:t xml:space="preserve"> Zubicaray </w:t>
      </w:r>
      <w:proofErr w:type="spellStart"/>
      <w:r w:rsidRPr="00CD7C15">
        <w:t>Salegui</w:t>
      </w:r>
      <w:proofErr w:type="spellEnd"/>
      <w:r w:rsidRPr="00CD7C15">
        <w:t xml:space="preserve"> </w:t>
      </w:r>
    </w:p>
    <w:p w:rsidR="00401692" w:rsidRDefault="00401692" w:rsidP="00401692">
      <w:pPr>
        <w:spacing w:after="0" w:line="240" w:lineRule="auto"/>
        <w:jc w:val="both"/>
      </w:pPr>
      <w:r w:rsidRPr="00CD7C15">
        <w:t>Servicio de Hematología y Hemoterapia</w:t>
      </w:r>
      <w:r>
        <w:t xml:space="preserve">. </w:t>
      </w:r>
      <w:r w:rsidRPr="00CD7C15">
        <w:t>Hospital Infantil Universitario Niño Jesús (Madrid)</w:t>
      </w:r>
    </w:p>
    <w:p w:rsidR="004B4C55" w:rsidRPr="00CD7C15" w:rsidRDefault="004B4C55" w:rsidP="004B4C55">
      <w:pPr>
        <w:spacing w:after="0" w:line="240" w:lineRule="auto"/>
      </w:pPr>
    </w:p>
    <w:p w:rsidR="004B4C55" w:rsidRPr="00CD7C15" w:rsidRDefault="004B4C55" w:rsidP="004B4C55">
      <w:pPr>
        <w:spacing w:after="0" w:line="240" w:lineRule="auto"/>
        <w:jc w:val="both"/>
        <w:rPr>
          <w:b/>
        </w:rPr>
      </w:pPr>
      <w:r w:rsidRPr="00CD7C15">
        <w:rPr>
          <w:b/>
        </w:rPr>
        <w:t>Caso clínico 6</w:t>
      </w:r>
      <w:r>
        <w:rPr>
          <w:b/>
        </w:rPr>
        <w:t xml:space="preserve">: </w:t>
      </w:r>
      <w:r w:rsidRPr="00CD7C15">
        <w:rPr>
          <w:b/>
        </w:rPr>
        <w:t>Mi niño tiene hematomas y “puntos rojos”</w:t>
      </w:r>
      <w:r>
        <w:rPr>
          <w:b/>
        </w:rPr>
        <w:t xml:space="preserve"> </w:t>
      </w:r>
    </w:p>
    <w:p w:rsidR="004B4C55" w:rsidRPr="00CD7C15" w:rsidRDefault="004B4C55" w:rsidP="004B4C55">
      <w:pPr>
        <w:spacing w:after="0" w:line="240" w:lineRule="auto"/>
        <w:jc w:val="both"/>
        <w:rPr>
          <w:rFonts w:ascii="Calibri" w:hAnsi="Calibri" w:cs="Calibri"/>
          <w:lang w:val="es-ES_tradnl"/>
        </w:rPr>
      </w:pPr>
      <w:r w:rsidRPr="00CD7C15">
        <w:t xml:space="preserve">Dra. Elena Sebastián Pérez </w:t>
      </w:r>
    </w:p>
    <w:p w:rsidR="00401692" w:rsidRPr="00CD7C15" w:rsidRDefault="00401692" w:rsidP="00401692">
      <w:pPr>
        <w:spacing w:after="0" w:line="240" w:lineRule="auto"/>
        <w:jc w:val="both"/>
      </w:pPr>
      <w:r w:rsidRPr="00CD7C15">
        <w:t>Servicio de Hematología y Hemoterapia</w:t>
      </w:r>
      <w:r>
        <w:t xml:space="preserve">. </w:t>
      </w:r>
      <w:r w:rsidRPr="00CD7C15">
        <w:t>Hospital Infantil Universitario Niño Jesús (Madrid)</w:t>
      </w:r>
    </w:p>
    <w:p w:rsidR="004B4C55" w:rsidRPr="00401692" w:rsidRDefault="004B4C55" w:rsidP="00BD18D7">
      <w:pPr>
        <w:spacing w:after="0" w:line="240" w:lineRule="auto"/>
        <w:jc w:val="both"/>
        <w:rPr>
          <w:color w:val="FF0000"/>
        </w:rPr>
      </w:pPr>
    </w:p>
    <w:p w:rsidR="004B4C55" w:rsidRDefault="004B4C55" w:rsidP="00BD18D7">
      <w:pPr>
        <w:spacing w:after="0" w:line="240" w:lineRule="auto"/>
        <w:jc w:val="both"/>
        <w:rPr>
          <w:color w:val="FF0000"/>
          <w:lang w:val="es-ES_tradnl"/>
        </w:rPr>
      </w:pPr>
    </w:p>
    <w:p w:rsidR="004B4C55" w:rsidRPr="00401692" w:rsidRDefault="004B4C55" w:rsidP="004B4C55">
      <w:pPr>
        <w:spacing w:after="0" w:line="240" w:lineRule="auto"/>
        <w:jc w:val="both"/>
        <w:rPr>
          <w:b/>
          <w:sz w:val="24"/>
          <w:szCs w:val="24"/>
          <w:u w:val="single"/>
        </w:rPr>
      </w:pPr>
      <w:r w:rsidRPr="00401692">
        <w:rPr>
          <w:b/>
          <w:sz w:val="24"/>
          <w:szCs w:val="24"/>
          <w:u w:val="single"/>
        </w:rPr>
        <w:t>Módulo 3: Fallos medulares</w:t>
      </w:r>
    </w:p>
    <w:p w:rsidR="004B4C55" w:rsidRDefault="004B4C55" w:rsidP="00BD18D7">
      <w:pPr>
        <w:spacing w:after="0" w:line="240" w:lineRule="auto"/>
        <w:jc w:val="both"/>
        <w:rPr>
          <w:color w:val="FF0000"/>
          <w:lang w:val="es-ES_tradnl"/>
        </w:rPr>
      </w:pPr>
    </w:p>
    <w:p w:rsidR="004B4C55" w:rsidRPr="00BF09A9" w:rsidRDefault="004B4C55" w:rsidP="004B4C55">
      <w:pPr>
        <w:spacing w:after="0" w:line="240" w:lineRule="auto"/>
        <w:jc w:val="both"/>
        <w:rPr>
          <w:rFonts w:cstheme="minorHAnsi"/>
          <w:b/>
        </w:rPr>
      </w:pPr>
      <w:r w:rsidRPr="00BF09A9">
        <w:rPr>
          <w:rFonts w:cstheme="minorHAnsi"/>
          <w:b/>
        </w:rPr>
        <w:t>Caso clínico 1</w:t>
      </w:r>
      <w:r>
        <w:rPr>
          <w:rFonts w:cstheme="minorHAnsi"/>
          <w:b/>
        </w:rPr>
        <w:t xml:space="preserve">: </w:t>
      </w:r>
      <w:r w:rsidRPr="00BF09A9">
        <w:rPr>
          <w:rFonts w:cstheme="minorHAnsi"/>
          <w:b/>
        </w:rPr>
        <w:t>Mi hija está rara</w:t>
      </w:r>
      <w:r>
        <w:rPr>
          <w:rFonts w:cstheme="minorHAnsi"/>
          <w:b/>
        </w:rPr>
        <w:t xml:space="preserve"> </w:t>
      </w:r>
    </w:p>
    <w:p w:rsidR="004B4C55" w:rsidRPr="00926699" w:rsidRDefault="004B4C55" w:rsidP="004B4C55">
      <w:pPr>
        <w:spacing w:after="0" w:line="240" w:lineRule="auto"/>
        <w:jc w:val="both"/>
        <w:rPr>
          <w:rFonts w:cstheme="minorHAnsi"/>
        </w:rPr>
      </w:pPr>
      <w:r w:rsidRPr="00926699">
        <w:rPr>
          <w:rFonts w:cstheme="minorHAnsi"/>
        </w:rPr>
        <w:t>Dra. Sonsoles San Román Pacheco</w:t>
      </w:r>
    </w:p>
    <w:p w:rsidR="00401692" w:rsidRPr="00A354C2" w:rsidRDefault="00401692" w:rsidP="00401692">
      <w:pPr>
        <w:spacing w:after="0" w:line="240" w:lineRule="auto"/>
      </w:pPr>
      <w:r w:rsidRPr="00A354C2">
        <w:t xml:space="preserve">Servicio de </w:t>
      </w:r>
      <w:proofErr w:type="spellStart"/>
      <w:r w:rsidRPr="00A354C2">
        <w:t>Hemato</w:t>
      </w:r>
      <w:proofErr w:type="spellEnd"/>
      <w:r w:rsidRPr="00A354C2">
        <w:t xml:space="preserve">-Oncología Pediátrica. Hospital Universitario Infantil La Paz (Madrid) </w:t>
      </w:r>
    </w:p>
    <w:p w:rsidR="004B4C55" w:rsidRPr="00BF09A9" w:rsidRDefault="004B4C55" w:rsidP="004B4C55">
      <w:pPr>
        <w:spacing w:after="0" w:line="240" w:lineRule="auto"/>
        <w:jc w:val="both"/>
        <w:rPr>
          <w:rFonts w:cstheme="minorHAnsi"/>
        </w:rPr>
      </w:pPr>
    </w:p>
    <w:p w:rsidR="004B4C55" w:rsidRPr="00BF09A9" w:rsidRDefault="004B4C55" w:rsidP="004B4C55">
      <w:pPr>
        <w:spacing w:after="0" w:line="240" w:lineRule="auto"/>
        <w:jc w:val="both"/>
        <w:rPr>
          <w:rFonts w:cstheme="minorHAnsi"/>
          <w:b/>
          <w:lang w:val="es-ES_tradnl"/>
        </w:rPr>
      </w:pPr>
      <w:r w:rsidRPr="00BF09A9">
        <w:rPr>
          <w:rFonts w:cstheme="minorHAnsi"/>
          <w:b/>
          <w:lang w:val="es-ES_tradnl"/>
        </w:rPr>
        <w:t>Caso clínico 2</w:t>
      </w:r>
      <w:r>
        <w:rPr>
          <w:rFonts w:cstheme="minorHAnsi"/>
          <w:b/>
          <w:lang w:val="es-ES_tradnl"/>
        </w:rPr>
        <w:t xml:space="preserve">: </w:t>
      </w:r>
      <w:r w:rsidRPr="00BF09A9">
        <w:rPr>
          <w:rFonts w:cstheme="minorHAnsi"/>
          <w:b/>
          <w:lang w:val="es-ES_tradnl"/>
        </w:rPr>
        <w:t xml:space="preserve">¡De repente le han salido manchas por todo el cuerpo! </w:t>
      </w:r>
    </w:p>
    <w:p w:rsidR="004B4C55" w:rsidRPr="00926699" w:rsidRDefault="004B4C55" w:rsidP="004B4C55">
      <w:pPr>
        <w:spacing w:after="0" w:line="240" w:lineRule="auto"/>
        <w:jc w:val="both"/>
        <w:rPr>
          <w:rFonts w:cstheme="minorHAnsi"/>
          <w:lang w:val="es-ES_tradnl"/>
        </w:rPr>
      </w:pPr>
      <w:r w:rsidRPr="00926699">
        <w:rPr>
          <w:rFonts w:cstheme="minorHAnsi"/>
          <w:lang w:val="es-ES_tradnl"/>
        </w:rPr>
        <w:t>Dra. Cristina Díaz de Heredia Rubio</w:t>
      </w:r>
    </w:p>
    <w:p w:rsidR="00401692" w:rsidRPr="00A354C2" w:rsidRDefault="00401692" w:rsidP="00401692">
      <w:pPr>
        <w:spacing w:after="0" w:line="240" w:lineRule="auto"/>
      </w:pPr>
      <w:r w:rsidRPr="00A354C2">
        <w:t xml:space="preserve">Servicio de </w:t>
      </w:r>
      <w:proofErr w:type="spellStart"/>
      <w:r w:rsidRPr="00A354C2">
        <w:t>Onco</w:t>
      </w:r>
      <w:proofErr w:type="spellEnd"/>
      <w:r w:rsidRPr="00A354C2">
        <w:t xml:space="preserve">-Hematología pediátrica. Hospital </w:t>
      </w:r>
      <w:proofErr w:type="spellStart"/>
      <w:r w:rsidRPr="00A354C2">
        <w:t>Universitari</w:t>
      </w:r>
      <w:proofErr w:type="spellEnd"/>
      <w:r w:rsidRPr="00A354C2">
        <w:t xml:space="preserve"> </w:t>
      </w:r>
      <w:proofErr w:type="spellStart"/>
      <w:r w:rsidRPr="00A354C2">
        <w:t>Vall</w:t>
      </w:r>
      <w:proofErr w:type="spellEnd"/>
      <w:r w:rsidRPr="00A354C2">
        <w:t xml:space="preserve"> </w:t>
      </w:r>
      <w:proofErr w:type="spellStart"/>
      <w:r w:rsidRPr="00A354C2">
        <w:t>d’Hebron</w:t>
      </w:r>
      <w:proofErr w:type="spellEnd"/>
      <w:r w:rsidRPr="00A354C2">
        <w:t xml:space="preserve"> (Barcelona)</w:t>
      </w:r>
    </w:p>
    <w:p w:rsidR="004B4C55" w:rsidRPr="00401692" w:rsidRDefault="004B4C55" w:rsidP="004B4C55">
      <w:pPr>
        <w:spacing w:after="0" w:line="240" w:lineRule="auto"/>
        <w:jc w:val="both"/>
        <w:rPr>
          <w:rFonts w:cstheme="minorHAnsi"/>
        </w:rPr>
      </w:pPr>
    </w:p>
    <w:p w:rsidR="004B4C55" w:rsidRPr="00BF09A9" w:rsidRDefault="004B4C55" w:rsidP="004B4C55">
      <w:pPr>
        <w:spacing w:after="0" w:line="240" w:lineRule="auto"/>
        <w:jc w:val="both"/>
        <w:rPr>
          <w:rFonts w:cstheme="minorHAnsi"/>
          <w:b/>
          <w:lang w:val="es-ES_tradnl"/>
        </w:rPr>
      </w:pPr>
      <w:r w:rsidRPr="00BF09A9">
        <w:rPr>
          <w:rFonts w:cstheme="minorHAnsi"/>
          <w:b/>
          <w:lang w:val="es-ES_tradnl"/>
        </w:rPr>
        <w:t>Caso clínico 3</w:t>
      </w:r>
      <w:r>
        <w:rPr>
          <w:rFonts w:cstheme="minorHAnsi"/>
          <w:b/>
          <w:lang w:val="es-ES_tradnl"/>
        </w:rPr>
        <w:t xml:space="preserve">: </w:t>
      </w:r>
      <w:r w:rsidRPr="00BF09A9">
        <w:rPr>
          <w:rFonts w:cstheme="minorHAnsi"/>
          <w:b/>
          <w:lang w:val="es-ES_tradnl"/>
        </w:rPr>
        <w:t>¿Pegan a mi hijo en clase? ¡Está lleno de hematomas!</w:t>
      </w:r>
      <w:r>
        <w:rPr>
          <w:rFonts w:cstheme="minorHAnsi"/>
          <w:b/>
          <w:lang w:val="es-ES_tradnl"/>
        </w:rPr>
        <w:t xml:space="preserve"> </w:t>
      </w:r>
    </w:p>
    <w:p w:rsidR="004B4C55" w:rsidRPr="00926699" w:rsidRDefault="004B4C55" w:rsidP="004B4C55">
      <w:pPr>
        <w:spacing w:after="0" w:line="240" w:lineRule="auto"/>
        <w:jc w:val="both"/>
        <w:rPr>
          <w:rFonts w:cstheme="minorHAnsi"/>
          <w:lang w:val="es-ES_tradnl"/>
        </w:rPr>
      </w:pPr>
      <w:r w:rsidRPr="00926699">
        <w:rPr>
          <w:rFonts w:cstheme="minorHAnsi"/>
          <w:lang w:val="es-ES_tradnl"/>
        </w:rPr>
        <w:t>Dr. Julián Sevilla Navarro</w:t>
      </w:r>
    </w:p>
    <w:p w:rsidR="00401692" w:rsidRPr="00A354C2" w:rsidRDefault="00401692" w:rsidP="00401692">
      <w:pPr>
        <w:spacing w:after="0" w:line="240" w:lineRule="auto"/>
      </w:pPr>
      <w:r w:rsidRPr="00A354C2">
        <w:t xml:space="preserve">Servicio de </w:t>
      </w:r>
      <w:proofErr w:type="spellStart"/>
      <w:r w:rsidRPr="00A354C2">
        <w:t>Oncohematología</w:t>
      </w:r>
      <w:proofErr w:type="spellEnd"/>
      <w:r w:rsidRPr="00A354C2">
        <w:t>. Hospital Infantil Universitario Niño Jesús (Madrid)</w:t>
      </w:r>
    </w:p>
    <w:p w:rsidR="004B4C55" w:rsidRPr="00401692" w:rsidRDefault="004B4C55" w:rsidP="004B4C55">
      <w:pPr>
        <w:spacing w:after="0" w:line="240" w:lineRule="auto"/>
        <w:jc w:val="both"/>
        <w:rPr>
          <w:rFonts w:cstheme="minorHAnsi"/>
        </w:rPr>
      </w:pPr>
    </w:p>
    <w:p w:rsidR="004B4C55" w:rsidRPr="00BF09A9" w:rsidRDefault="004B4C55" w:rsidP="004B4C55">
      <w:pPr>
        <w:spacing w:after="0" w:line="240" w:lineRule="auto"/>
        <w:rPr>
          <w:rFonts w:cstheme="minorHAnsi"/>
          <w:b/>
        </w:rPr>
      </w:pPr>
      <w:r w:rsidRPr="00BF09A9">
        <w:rPr>
          <w:rFonts w:cstheme="minorHAnsi"/>
          <w:b/>
        </w:rPr>
        <w:t>Caso clínico 4</w:t>
      </w:r>
      <w:r>
        <w:rPr>
          <w:rFonts w:cstheme="minorHAnsi"/>
          <w:b/>
        </w:rPr>
        <w:t xml:space="preserve">: </w:t>
      </w:r>
      <w:r w:rsidRPr="00BF09A9">
        <w:rPr>
          <w:rFonts w:cstheme="minorHAnsi"/>
          <w:b/>
        </w:rPr>
        <w:t>Doctor, ¿por qué mi hija tiene tantos problemas?</w:t>
      </w:r>
      <w:r>
        <w:rPr>
          <w:rFonts w:cstheme="minorHAnsi"/>
          <w:b/>
        </w:rPr>
        <w:t xml:space="preserve"> </w:t>
      </w:r>
    </w:p>
    <w:p w:rsidR="004B4C55" w:rsidRPr="00926699" w:rsidRDefault="004B4C55" w:rsidP="004B4C55">
      <w:pPr>
        <w:spacing w:after="0" w:line="240" w:lineRule="auto"/>
        <w:rPr>
          <w:rFonts w:cstheme="minorHAnsi"/>
        </w:rPr>
      </w:pPr>
      <w:r w:rsidRPr="00926699">
        <w:rPr>
          <w:rFonts w:cstheme="minorHAnsi"/>
        </w:rPr>
        <w:t>Dra. Mª Luz Uría Oficialdegui</w:t>
      </w:r>
    </w:p>
    <w:p w:rsidR="00401692" w:rsidRPr="00BF09A9" w:rsidRDefault="00401692" w:rsidP="00401692">
      <w:pPr>
        <w:spacing w:after="0" w:line="240" w:lineRule="auto"/>
        <w:rPr>
          <w:rFonts w:cstheme="minorHAnsi"/>
          <w:b/>
        </w:rPr>
      </w:pPr>
      <w:r w:rsidRPr="00BF09A9">
        <w:rPr>
          <w:rFonts w:cstheme="minorHAnsi"/>
        </w:rPr>
        <w:t>Servicio de Oncología y Hematología Pediátrica</w:t>
      </w:r>
      <w:r>
        <w:rPr>
          <w:rFonts w:cstheme="minorHAnsi"/>
        </w:rPr>
        <w:t xml:space="preserve">. </w:t>
      </w:r>
      <w:r w:rsidRPr="00BF09A9">
        <w:rPr>
          <w:rFonts w:cstheme="minorHAnsi"/>
        </w:rPr>
        <w:t xml:space="preserve">Hospital Universitario </w:t>
      </w:r>
      <w:proofErr w:type="spellStart"/>
      <w:r w:rsidRPr="00BF09A9">
        <w:rPr>
          <w:rFonts w:cstheme="minorHAnsi"/>
        </w:rPr>
        <w:t>Vall</w:t>
      </w:r>
      <w:proofErr w:type="spellEnd"/>
      <w:r w:rsidRPr="00BF09A9">
        <w:rPr>
          <w:rFonts w:cstheme="minorHAnsi"/>
        </w:rPr>
        <w:t xml:space="preserve"> </w:t>
      </w:r>
      <w:proofErr w:type="spellStart"/>
      <w:r w:rsidRPr="00BF09A9">
        <w:rPr>
          <w:rFonts w:cstheme="minorHAnsi"/>
        </w:rPr>
        <w:t>d'Hebron</w:t>
      </w:r>
      <w:proofErr w:type="spellEnd"/>
      <w:r w:rsidRPr="00BF09A9">
        <w:rPr>
          <w:rFonts w:cstheme="minorHAnsi"/>
        </w:rPr>
        <w:t xml:space="preserve"> (Barcelona)</w:t>
      </w:r>
    </w:p>
    <w:p w:rsidR="004B4C55" w:rsidRPr="00BF09A9" w:rsidRDefault="004B4C55" w:rsidP="004B4C55">
      <w:pPr>
        <w:spacing w:after="0" w:line="240" w:lineRule="auto"/>
        <w:jc w:val="both"/>
        <w:rPr>
          <w:rFonts w:cstheme="minorHAnsi"/>
        </w:rPr>
      </w:pPr>
    </w:p>
    <w:p w:rsidR="00401692" w:rsidRDefault="004B4C55" w:rsidP="004B4C55">
      <w:pPr>
        <w:spacing w:after="0" w:line="240" w:lineRule="auto"/>
        <w:jc w:val="both"/>
        <w:rPr>
          <w:rFonts w:cstheme="minorHAnsi"/>
          <w:b/>
          <w:lang w:val="es-ES_tradnl"/>
        </w:rPr>
      </w:pPr>
      <w:r w:rsidRPr="00BF09A9">
        <w:rPr>
          <w:rFonts w:cstheme="minorHAnsi"/>
          <w:b/>
          <w:lang w:val="es-ES_tradnl"/>
        </w:rPr>
        <w:t>Caso clínico 5</w:t>
      </w:r>
      <w:r>
        <w:rPr>
          <w:rFonts w:cstheme="minorHAnsi"/>
          <w:b/>
          <w:lang w:val="es-ES_tradnl"/>
        </w:rPr>
        <w:t xml:space="preserve">: </w:t>
      </w:r>
      <w:r w:rsidRPr="00BF09A9">
        <w:rPr>
          <w:rFonts w:cstheme="minorHAnsi"/>
          <w:b/>
          <w:lang w:val="es-ES_tradnl"/>
        </w:rPr>
        <w:t xml:space="preserve">Neutropenia y retraso </w:t>
      </w:r>
      <w:proofErr w:type="spellStart"/>
      <w:r w:rsidRPr="00BF09A9">
        <w:rPr>
          <w:rFonts w:cstheme="minorHAnsi"/>
          <w:b/>
          <w:lang w:val="es-ES_tradnl"/>
        </w:rPr>
        <w:t>ponderoestatural</w:t>
      </w:r>
      <w:proofErr w:type="spellEnd"/>
      <w:r>
        <w:rPr>
          <w:rFonts w:cstheme="minorHAnsi"/>
          <w:b/>
          <w:lang w:val="es-ES_tradnl"/>
        </w:rPr>
        <w:t xml:space="preserve"> </w:t>
      </w:r>
    </w:p>
    <w:p w:rsidR="004B4C55" w:rsidRPr="00926699" w:rsidRDefault="004B4C55" w:rsidP="004B4C55">
      <w:pPr>
        <w:spacing w:after="0" w:line="240" w:lineRule="auto"/>
        <w:jc w:val="both"/>
        <w:rPr>
          <w:rFonts w:cstheme="minorHAnsi"/>
          <w:lang w:val="es-ES_tradnl"/>
        </w:rPr>
      </w:pPr>
      <w:r w:rsidRPr="00926699">
        <w:rPr>
          <w:rFonts w:cstheme="minorHAnsi"/>
          <w:lang w:val="es-ES_tradnl"/>
        </w:rPr>
        <w:t>Dra. Elena Cela Julián</w:t>
      </w:r>
    </w:p>
    <w:p w:rsidR="00401692" w:rsidRPr="00A354C2" w:rsidRDefault="00401692" w:rsidP="00401692">
      <w:pPr>
        <w:spacing w:after="0" w:line="240" w:lineRule="auto"/>
      </w:pPr>
      <w:r w:rsidRPr="00A354C2">
        <w:t>Servicio de Hemato</w:t>
      </w:r>
      <w:r>
        <w:t>logía</w:t>
      </w:r>
      <w:r w:rsidRPr="00A354C2">
        <w:t xml:space="preserve"> Pediátrica. Hospital </w:t>
      </w:r>
      <w:proofErr w:type="spellStart"/>
      <w:r>
        <w:t>Sant</w:t>
      </w:r>
      <w:proofErr w:type="spellEnd"/>
      <w:r>
        <w:t xml:space="preserve"> Joan de </w:t>
      </w:r>
      <w:proofErr w:type="spellStart"/>
      <w:r>
        <w:t>Déu</w:t>
      </w:r>
      <w:proofErr w:type="spellEnd"/>
      <w:r>
        <w:t xml:space="preserve"> (Barcelona)</w:t>
      </w:r>
      <w:r w:rsidRPr="00A354C2">
        <w:t xml:space="preserve"> </w:t>
      </w:r>
    </w:p>
    <w:p w:rsidR="004B4C55" w:rsidRPr="00BF09A9" w:rsidRDefault="004B4C55" w:rsidP="004B4C55">
      <w:pPr>
        <w:spacing w:after="0" w:line="240" w:lineRule="auto"/>
        <w:jc w:val="both"/>
        <w:rPr>
          <w:rFonts w:cstheme="minorHAnsi"/>
        </w:rPr>
      </w:pPr>
    </w:p>
    <w:p w:rsidR="00401692" w:rsidRDefault="004B4C55" w:rsidP="004B4C55">
      <w:pPr>
        <w:spacing w:after="0" w:line="240" w:lineRule="auto"/>
        <w:jc w:val="both"/>
        <w:rPr>
          <w:rFonts w:cstheme="minorHAnsi"/>
          <w:b/>
        </w:rPr>
      </w:pPr>
      <w:r w:rsidRPr="00BF09A9">
        <w:rPr>
          <w:rFonts w:cstheme="minorHAnsi"/>
          <w:b/>
        </w:rPr>
        <w:t>Caso clínico 6: Sangro mucho y se me hincha la pierna</w:t>
      </w:r>
      <w:r>
        <w:rPr>
          <w:rFonts w:cstheme="minorHAnsi"/>
          <w:b/>
        </w:rPr>
        <w:t xml:space="preserve"> </w:t>
      </w:r>
    </w:p>
    <w:p w:rsidR="004B4C55" w:rsidRPr="00926699" w:rsidRDefault="004B4C55" w:rsidP="004B4C55">
      <w:pPr>
        <w:spacing w:after="0" w:line="240" w:lineRule="auto"/>
        <w:jc w:val="both"/>
        <w:rPr>
          <w:rFonts w:cstheme="minorHAnsi"/>
        </w:rPr>
      </w:pPr>
      <w:r w:rsidRPr="00926699">
        <w:rPr>
          <w:rFonts w:cstheme="minorHAnsi"/>
        </w:rPr>
        <w:t xml:space="preserve">Dr. Albert </w:t>
      </w:r>
      <w:proofErr w:type="spellStart"/>
      <w:r w:rsidRPr="00926699">
        <w:rPr>
          <w:rFonts w:cstheme="minorHAnsi"/>
        </w:rPr>
        <w:t>Català</w:t>
      </w:r>
      <w:proofErr w:type="spellEnd"/>
      <w:r w:rsidRPr="00926699">
        <w:rPr>
          <w:rFonts w:cstheme="minorHAnsi"/>
        </w:rPr>
        <w:t xml:space="preserve"> Temprano</w:t>
      </w:r>
    </w:p>
    <w:p w:rsidR="00401692" w:rsidRPr="00A354C2" w:rsidRDefault="00401692" w:rsidP="00401692">
      <w:pPr>
        <w:spacing w:after="0" w:line="240" w:lineRule="auto"/>
      </w:pPr>
      <w:r w:rsidRPr="00A354C2">
        <w:t>Servicio de Hemato</w:t>
      </w:r>
      <w:r>
        <w:t>logía</w:t>
      </w:r>
      <w:r w:rsidRPr="00A354C2">
        <w:t xml:space="preserve"> Pediátrica. Hospital </w:t>
      </w:r>
      <w:proofErr w:type="spellStart"/>
      <w:r>
        <w:t>Sant</w:t>
      </w:r>
      <w:proofErr w:type="spellEnd"/>
      <w:r>
        <w:t xml:space="preserve"> Joan de </w:t>
      </w:r>
      <w:proofErr w:type="spellStart"/>
      <w:r>
        <w:t>Déu</w:t>
      </w:r>
      <w:proofErr w:type="spellEnd"/>
      <w:r>
        <w:t xml:space="preserve"> (Barcelona)</w:t>
      </w:r>
      <w:r w:rsidRPr="00A354C2">
        <w:t xml:space="preserve"> </w:t>
      </w:r>
    </w:p>
    <w:p w:rsidR="004B4C55" w:rsidRPr="00401692" w:rsidRDefault="004B4C55" w:rsidP="00BD18D7">
      <w:pPr>
        <w:spacing w:after="0" w:line="240" w:lineRule="auto"/>
        <w:jc w:val="both"/>
        <w:rPr>
          <w:color w:val="FF0000"/>
        </w:rPr>
      </w:pPr>
    </w:p>
    <w:p w:rsidR="004B4C55" w:rsidRDefault="004B4C55" w:rsidP="00BD18D7">
      <w:pPr>
        <w:spacing w:after="0" w:line="240" w:lineRule="auto"/>
        <w:jc w:val="both"/>
        <w:rPr>
          <w:color w:val="FF0000"/>
          <w:lang w:val="es-ES_tradnl"/>
        </w:rPr>
      </w:pPr>
    </w:p>
    <w:p w:rsidR="004B4C55" w:rsidRPr="00401692" w:rsidRDefault="004B4C55" w:rsidP="004B4C55">
      <w:pPr>
        <w:spacing w:after="0" w:line="240" w:lineRule="auto"/>
        <w:jc w:val="both"/>
        <w:rPr>
          <w:b/>
          <w:sz w:val="24"/>
          <w:szCs w:val="24"/>
          <w:u w:val="single"/>
        </w:rPr>
      </w:pPr>
      <w:r w:rsidRPr="00401692">
        <w:rPr>
          <w:b/>
          <w:sz w:val="24"/>
          <w:szCs w:val="24"/>
          <w:u w:val="single"/>
        </w:rPr>
        <w:t>Módulo 4: Miscelánea</w:t>
      </w:r>
    </w:p>
    <w:p w:rsidR="004B4C55" w:rsidRDefault="004B4C55" w:rsidP="00BD18D7">
      <w:pPr>
        <w:spacing w:after="0" w:line="240" w:lineRule="auto"/>
        <w:jc w:val="both"/>
        <w:rPr>
          <w:color w:val="FF0000"/>
          <w:lang w:val="es-ES_tradnl"/>
        </w:rPr>
      </w:pPr>
    </w:p>
    <w:p w:rsidR="004B4C55" w:rsidRPr="00B02EEC" w:rsidRDefault="004B4C55" w:rsidP="004B4C55">
      <w:pPr>
        <w:spacing w:after="0" w:line="240" w:lineRule="auto"/>
        <w:jc w:val="both"/>
        <w:rPr>
          <w:b/>
        </w:rPr>
      </w:pPr>
      <w:r w:rsidRPr="00B02EEC">
        <w:rPr>
          <w:rFonts w:cstheme="minorHAnsi"/>
          <w:b/>
        </w:rPr>
        <w:t xml:space="preserve">Caso clínico 1: </w:t>
      </w:r>
      <w:r w:rsidRPr="00B02EEC">
        <w:rPr>
          <w:b/>
        </w:rPr>
        <w:t>¡No deja de tener fiebre y cada vez lo veo peor!</w:t>
      </w:r>
      <w:r>
        <w:rPr>
          <w:b/>
        </w:rPr>
        <w:t xml:space="preserve"> </w:t>
      </w:r>
    </w:p>
    <w:p w:rsidR="004B4C55" w:rsidRPr="00B02EEC" w:rsidRDefault="004B4C55" w:rsidP="004B4C55">
      <w:pPr>
        <w:spacing w:after="0" w:line="240" w:lineRule="auto"/>
        <w:jc w:val="both"/>
        <w:rPr>
          <w:lang w:val="es-ES_tradnl"/>
        </w:rPr>
      </w:pPr>
      <w:r w:rsidRPr="00B02EEC">
        <w:rPr>
          <w:lang w:val="es-ES_tradnl"/>
        </w:rPr>
        <w:t>Dr. Julián Sevilla Navarro</w:t>
      </w:r>
    </w:p>
    <w:p w:rsidR="00401692" w:rsidRPr="00A354C2" w:rsidRDefault="00401692" w:rsidP="00401692">
      <w:pPr>
        <w:spacing w:after="0" w:line="240" w:lineRule="auto"/>
      </w:pPr>
      <w:r w:rsidRPr="00A354C2">
        <w:t xml:space="preserve">Servicio de </w:t>
      </w:r>
      <w:proofErr w:type="spellStart"/>
      <w:r w:rsidRPr="00A354C2">
        <w:t>Oncohematología</w:t>
      </w:r>
      <w:proofErr w:type="spellEnd"/>
      <w:r w:rsidRPr="00A354C2">
        <w:t>. Hospital Infantil Universitario Niño Jesús (Madrid)</w:t>
      </w:r>
    </w:p>
    <w:p w:rsidR="004B4C55" w:rsidRPr="00B02EEC" w:rsidRDefault="004B4C55" w:rsidP="004B4C55">
      <w:pPr>
        <w:spacing w:after="0" w:line="240" w:lineRule="auto"/>
        <w:jc w:val="both"/>
        <w:rPr>
          <w:rFonts w:cstheme="minorHAnsi"/>
        </w:rPr>
      </w:pPr>
    </w:p>
    <w:p w:rsidR="004B4C55" w:rsidRPr="00B02EEC" w:rsidRDefault="004B4C55" w:rsidP="004B4C55">
      <w:pPr>
        <w:spacing w:after="0" w:line="240" w:lineRule="auto"/>
        <w:jc w:val="both"/>
        <w:rPr>
          <w:b/>
        </w:rPr>
      </w:pPr>
      <w:r w:rsidRPr="00B02EEC">
        <w:rPr>
          <w:rFonts w:cstheme="minorHAnsi"/>
          <w:b/>
          <w:lang w:val="es-ES_tradnl"/>
        </w:rPr>
        <w:t>Caso clínico 2</w:t>
      </w:r>
      <w:r w:rsidRPr="00B02EEC">
        <w:rPr>
          <w:b/>
        </w:rPr>
        <w:t xml:space="preserve"> Mi hijo tiene un bulto que no se sabe lo que es. ¿Es grave, doctor?</w:t>
      </w:r>
      <w:r>
        <w:rPr>
          <w:b/>
        </w:rPr>
        <w:t xml:space="preserve"> (2,5 horas lectivas)</w:t>
      </w:r>
    </w:p>
    <w:p w:rsidR="004B4C55" w:rsidRPr="00B02EEC" w:rsidRDefault="004B4C55" w:rsidP="004B4C55">
      <w:pPr>
        <w:spacing w:after="0" w:line="240" w:lineRule="auto"/>
        <w:jc w:val="both"/>
      </w:pPr>
      <w:r w:rsidRPr="00B02EEC">
        <w:t xml:space="preserve">Dra. </w:t>
      </w:r>
      <w:proofErr w:type="spellStart"/>
      <w:r w:rsidRPr="00B02EEC">
        <w:t>Josune</w:t>
      </w:r>
      <w:proofErr w:type="spellEnd"/>
      <w:r w:rsidRPr="00B02EEC">
        <w:t xml:space="preserve"> Zubicaray </w:t>
      </w:r>
      <w:proofErr w:type="spellStart"/>
      <w:r w:rsidRPr="00B02EEC">
        <w:t>Salegui</w:t>
      </w:r>
      <w:proofErr w:type="spellEnd"/>
    </w:p>
    <w:p w:rsidR="00401692" w:rsidRDefault="00401692" w:rsidP="00401692">
      <w:pPr>
        <w:spacing w:after="0" w:line="240" w:lineRule="auto"/>
        <w:jc w:val="both"/>
      </w:pPr>
      <w:r w:rsidRPr="00CD7C15">
        <w:t>Servicio de Hematología y Hemoterapia</w:t>
      </w:r>
      <w:r>
        <w:t xml:space="preserve">. </w:t>
      </w:r>
      <w:r w:rsidRPr="00CD7C15">
        <w:t>Hospital Infantil Universitario Niño Jesús (Madrid)</w:t>
      </w:r>
    </w:p>
    <w:p w:rsidR="004B4C55" w:rsidRPr="00B02EEC" w:rsidRDefault="004B4C55" w:rsidP="004B4C55">
      <w:pPr>
        <w:spacing w:after="0" w:line="240" w:lineRule="auto"/>
        <w:jc w:val="both"/>
        <w:rPr>
          <w:rFonts w:cstheme="minorHAnsi"/>
          <w:b/>
        </w:rPr>
      </w:pPr>
    </w:p>
    <w:p w:rsidR="004B4C55" w:rsidRPr="00B02EEC" w:rsidRDefault="004B4C55" w:rsidP="004B4C55">
      <w:pPr>
        <w:spacing w:after="0" w:line="240" w:lineRule="auto"/>
        <w:jc w:val="both"/>
        <w:rPr>
          <w:b/>
        </w:rPr>
      </w:pPr>
      <w:r w:rsidRPr="00B02EEC">
        <w:rPr>
          <w:rFonts w:cstheme="minorHAnsi"/>
          <w:b/>
          <w:lang w:val="es-ES_tradnl"/>
        </w:rPr>
        <w:t xml:space="preserve">Caso clínico 3: </w:t>
      </w:r>
      <w:r w:rsidRPr="00B02EEC">
        <w:rPr>
          <w:b/>
        </w:rPr>
        <w:t>Yo así no me llevo el niño a casa</w:t>
      </w:r>
      <w:r>
        <w:rPr>
          <w:b/>
        </w:rPr>
        <w:t xml:space="preserve"> (2,5 horas lectivas)</w:t>
      </w:r>
    </w:p>
    <w:p w:rsidR="004B4C55" w:rsidRPr="00B02EEC" w:rsidRDefault="004B4C55" w:rsidP="004B4C55">
      <w:pPr>
        <w:spacing w:after="0" w:line="240" w:lineRule="auto"/>
        <w:jc w:val="both"/>
      </w:pPr>
      <w:r w:rsidRPr="00B02EEC">
        <w:t>Dr. Rubén Berrueco Moreno</w:t>
      </w:r>
    </w:p>
    <w:p w:rsidR="00401692" w:rsidRPr="00A354C2" w:rsidRDefault="00401692" w:rsidP="00401692">
      <w:pPr>
        <w:spacing w:after="0" w:line="240" w:lineRule="auto"/>
      </w:pPr>
      <w:r w:rsidRPr="00A354C2">
        <w:t xml:space="preserve">Servicio de Hematología. Hospital </w:t>
      </w:r>
      <w:proofErr w:type="spellStart"/>
      <w:r w:rsidRPr="00A354C2">
        <w:t>Sant</w:t>
      </w:r>
      <w:proofErr w:type="spellEnd"/>
      <w:r w:rsidRPr="00A354C2">
        <w:t xml:space="preserve"> Joan de </w:t>
      </w:r>
      <w:proofErr w:type="spellStart"/>
      <w:r w:rsidRPr="00A354C2">
        <w:t>Déu</w:t>
      </w:r>
      <w:proofErr w:type="spellEnd"/>
      <w:r w:rsidRPr="00A354C2">
        <w:t xml:space="preserve"> (</w:t>
      </w:r>
      <w:proofErr w:type="spellStart"/>
      <w:r w:rsidRPr="00A354C2">
        <w:t>Esplugues</w:t>
      </w:r>
      <w:proofErr w:type="spellEnd"/>
      <w:r w:rsidRPr="00A354C2">
        <w:t xml:space="preserve"> de Llobregat, Barcelona)</w:t>
      </w:r>
    </w:p>
    <w:p w:rsidR="004B4C55" w:rsidRPr="00401692" w:rsidRDefault="004B4C55" w:rsidP="004B4C55">
      <w:pPr>
        <w:spacing w:after="0" w:line="240" w:lineRule="auto"/>
        <w:jc w:val="both"/>
        <w:rPr>
          <w:rFonts w:cstheme="minorHAnsi"/>
        </w:rPr>
      </w:pPr>
    </w:p>
    <w:p w:rsidR="004B4C55" w:rsidRPr="00B02EEC" w:rsidRDefault="004B4C55" w:rsidP="004B4C55">
      <w:pPr>
        <w:spacing w:after="0" w:line="240" w:lineRule="auto"/>
        <w:jc w:val="both"/>
        <w:rPr>
          <w:rFonts w:cstheme="minorHAnsi"/>
          <w:b/>
        </w:rPr>
      </w:pPr>
      <w:r w:rsidRPr="00B02EEC">
        <w:rPr>
          <w:rFonts w:cstheme="minorHAnsi"/>
          <w:b/>
        </w:rPr>
        <w:t>Caso clínico 4: Aventuras y desventuras de la sobrecarga de hierro</w:t>
      </w:r>
      <w:r>
        <w:rPr>
          <w:b/>
        </w:rPr>
        <w:t xml:space="preserve"> (2,5 horas lectivas)</w:t>
      </w:r>
    </w:p>
    <w:p w:rsidR="004B4C55" w:rsidRPr="00B02EEC" w:rsidRDefault="004B4C55" w:rsidP="004B4C55">
      <w:pPr>
        <w:spacing w:after="0" w:line="240" w:lineRule="auto"/>
        <w:jc w:val="both"/>
        <w:rPr>
          <w:lang w:val="es-ES_tradnl"/>
        </w:rPr>
      </w:pPr>
      <w:r w:rsidRPr="00B02EEC">
        <w:rPr>
          <w:lang w:val="es-ES_tradnl"/>
        </w:rPr>
        <w:t>Dra. Elena Cela Julián</w:t>
      </w:r>
    </w:p>
    <w:p w:rsidR="00401692" w:rsidRPr="00A354C2" w:rsidRDefault="00401692" w:rsidP="00401692">
      <w:pPr>
        <w:spacing w:after="0" w:line="240" w:lineRule="auto"/>
      </w:pPr>
      <w:r w:rsidRPr="00A354C2">
        <w:t>Servicio de Hemato</w:t>
      </w:r>
      <w:r>
        <w:t>logía</w:t>
      </w:r>
      <w:r w:rsidRPr="00A354C2">
        <w:t xml:space="preserve"> Pediátrica. Hospital </w:t>
      </w:r>
      <w:proofErr w:type="spellStart"/>
      <w:r>
        <w:t>Sant</w:t>
      </w:r>
      <w:proofErr w:type="spellEnd"/>
      <w:r>
        <w:t xml:space="preserve"> Joan de </w:t>
      </w:r>
      <w:proofErr w:type="spellStart"/>
      <w:r>
        <w:t>Déu</w:t>
      </w:r>
      <w:proofErr w:type="spellEnd"/>
      <w:r>
        <w:t xml:space="preserve"> (Barcelona)</w:t>
      </w:r>
      <w:r w:rsidRPr="00A354C2">
        <w:t xml:space="preserve"> </w:t>
      </w:r>
    </w:p>
    <w:p w:rsidR="004B4C55" w:rsidRPr="00B02EEC" w:rsidRDefault="004B4C55" w:rsidP="004B4C55">
      <w:pPr>
        <w:spacing w:after="0" w:line="240" w:lineRule="auto"/>
        <w:rPr>
          <w:rFonts w:cstheme="minorHAnsi"/>
        </w:rPr>
      </w:pPr>
    </w:p>
    <w:p w:rsidR="004B4C55" w:rsidRPr="00B02EEC" w:rsidRDefault="004B4C55" w:rsidP="004B4C55">
      <w:pPr>
        <w:spacing w:after="0" w:line="240" w:lineRule="auto"/>
        <w:jc w:val="both"/>
        <w:rPr>
          <w:b/>
          <w:color w:val="000000" w:themeColor="text1"/>
        </w:rPr>
      </w:pPr>
      <w:r w:rsidRPr="00B02EEC">
        <w:rPr>
          <w:rFonts w:cstheme="minorHAnsi"/>
          <w:b/>
          <w:lang w:val="es-ES_tradnl"/>
        </w:rPr>
        <w:t xml:space="preserve">Caso clínico 5: </w:t>
      </w:r>
      <w:r w:rsidRPr="00B02EEC">
        <w:rPr>
          <w:b/>
          <w:color w:val="000000" w:themeColor="text1"/>
        </w:rPr>
        <w:t>Me han dicho que mi hija tiene el bazo grande. ¿Es grave, doctor?</w:t>
      </w:r>
      <w:r>
        <w:rPr>
          <w:b/>
        </w:rPr>
        <w:t xml:space="preserve"> (3,5 horas lectivas)</w:t>
      </w:r>
    </w:p>
    <w:p w:rsidR="004B4C55" w:rsidRPr="00B02EEC" w:rsidRDefault="004B4C55" w:rsidP="004B4C55">
      <w:pPr>
        <w:spacing w:after="0" w:line="240" w:lineRule="auto"/>
        <w:jc w:val="both"/>
        <w:rPr>
          <w:lang w:val="es-ES_tradnl"/>
        </w:rPr>
      </w:pPr>
      <w:r w:rsidRPr="00B02EEC">
        <w:rPr>
          <w:lang w:val="es-ES_tradnl"/>
        </w:rPr>
        <w:t>Dra. Áurea Cervera Bravo</w:t>
      </w:r>
    </w:p>
    <w:p w:rsidR="00401692" w:rsidRPr="00B02EEC" w:rsidRDefault="00401692" w:rsidP="00401692">
      <w:pPr>
        <w:spacing w:after="0" w:line="240" w:lineRule="auto"/>
        <w:jc w:val="both"/>
      </w:pPr>
      <w:r w:rsidRPr="00B02EEC">
        <w:t>Servicio de Pediatría. Hospital de Móstoles (Madrid)</w:t>
      </w:r>
    </w:p>
    <w:p w:rsidR="004B4C55" w:rsidRPr="00401692" w:rsidRDefault="004B4C55" w:rsidP="00BD18D7">
      <w:pPr>
        <w:spacing w:after="0" w:line="240" w:lineRule="auto"/>
        <w:jc w:val="both"/>
        <w:rPr>
          <w:color w:val="FF0000"/>
        </w:rPr>
      </w:pPr>
    </w:p>
    <w:p w:rsidR="004B4C55" w:rsidRDefault="004B4C55" w:rsidP="00BD18D7">
      <w:pPr>
        <w:spacing w:after="0" w:line="240" w:lineRule="auto"/>
        <w:jc w:val="both"/>
        <w:rPr>
          <w:color w:val="FF0000"/>
        </w:rPr>
      </w:pPr>
    </w:p>
    <w:p w:rsidR="00401692" w:rsidRDefault="00401692" w:rsidP="00BD18D7">
      <w:pPr>
        <w:spacing w:after="0" w:line="240" w:lineRule="auto"/>
        <w:jc w:val="both"/>
        <w:rPr>
          <w:color w:val="FF0000"/>
        </w:rPr>
      </w:pPr>
    </w:p>
    <w:p w:rsidR="00401692" w:rsidRPr="00401692" w:rsidRDefault="00401692" w:rsidP="00401692">
      <w:pPr>
        <w:spacing w:after="0" w:line="240" w:lineRule="auto"/>
        <w:rPr>
          <w:b/>
          <w:sz w:val="32"/>
          <w:szCs w:val="32"/>
        </w:rPr>
      </w:pPr>
      <w:r w:rsidRPr="00401692">
        <w:rPr>
          <w:b/>
          <w:sz w:val="32"/>
          <w:szCs w:val="32"/>
        </w:rPr>
        <w:t>PARTICIPANTES EN EL CURSO</w:t>
      </w:r>
    </w:p>
    <w:p w:rsidR="00401692" w:rsidRDefault="00401692" w:rsidP="00401692">
      <w:pPr>
        <w:spacing w:after="0" w:line="240" w:lineRule="auto"/>
        <w:jc w:val="both"/>
      </w:pPr>
    </w:p>
    <w:tbl>
      <w:tblPr>
        <w:tblStyle w:val="Tablaconcuadrcula"/>
        <w:tblpPr w:leftFromText="141" w:rightFromText="141" w:vertAnchor="page" w:horzAnchor="margin" w:tblpY="2405"/>
        <w:tblW w:w="6770" w:type="dxa"/>
        <w:tblLook w:val="04A0"/>
      </w:tblPr>
      <w:tblGrid>
        <w:gridCol w:w="1809"/>
        <w:gridCol w:w="1701"/>
        <w:gridCol w:w="1701"/>
        <w:gridCol w:w="1559"/>
      </w:tblGrid>
      <w:tr w:rsidR="00401692" w:rsidTr="00401692">
        <w:trPr>
          <w:trHeight w:val="416"/>
        </w:trPr>
        <w:tc>
          <w:tcPr>
            <w:tcW w:w="1809" w:type="dxa"/>
            <w:vAlign w:val="center"/>
          </w:tcPr>
          <w:p w:rsidR="00401692" w:rsidRPr="007C0D02" w:rsidRDefault="00401692" w:rsidP="00401692">
            <w:pPr>
              <w:jc w:val="center"/>
              <w:rPr>
                <w:b/>
              </w:rPr>
            </w:pPr>
          </w:p>
        </w:tc>
        <w:tc>
          <w:tcPr>
            <w:tcW w:w="1701" w:type="dxa"/>
            <w:vAlign w:val="center"/>
          </w:tcPr>
          <w:p w:rsidR="00401692" w:rsidRPr="007C0D02" w:rsidRDefault="00401692" w:rsidP="00401692">
            <w:pPr>
              <w:jc w:val="center"/>
              <w:rPr>
                <w:b/>
              </w:rPr>
            </w:pPr>
            <w:r>
              <w:rPr>
                <w:b/>
              </w:rPr>
              <w:t>Registrados</w:t>
            </w:r>
          </w:p>
        </w:tc>
        <w:tc>
          <w:tcPr>
            <w:tcW w:w="1701" w:type="dxa"/>
            <w:vAlign w:val="center"/>
          </w:tcPr>
          <w:p w:rsidR="00401692" w:rsidRPr="007C0D02" w:rsidRDefault="00401692" w:rsidP="00401692">
            <w:pPr>
              <w:jc w:val="center"/>
              <w:rPr>
                <w:b/>
              </w:rPr>
            </w:pPr>
            <w:r>
              <w:rPr>
                <w:b/>
              </w:rPr>
              <w:t>Test realizado</w:t>
            </w:r>
          </w:p>
        </w:tc>
        <w:tc>
          <w:tcPr>
            <w:tcW w:w="1559" w:type="dxa"/>
            <w:vAlign w:val="center"/>
          </w:tcPr>
          <w:p w:rsidR="00401692" w:rsidRPr="007C0D02" w:rsidRDefault="00401692" w:rsidP="00401692">
            <w:pPr>
              <w:jc w:val="center"/>
              <w:rPr>
                <w:b/>
              </w:rPr>
            </w:pPr>
            <w:r>
              <w:rPr>
                <w:b/>
              </w:rPr>
              <w:t>Test aprobado (a</w:t>
            </w:r>
            <w:r w:rsidRPr="007C0D02">
              <w:rPr>
                <w:b/>
              </w:rPr>
              <w:t>creditados</w:t>
            </w:r>
            <w:r>
              <w:rPr>
                <w:b/>
              </w:rPr>
              <w:t>)</w:t>
            </w:r>
          </w:p>
        </w:tc>
      </w:tr>
      <w:tr w:rsidR="00401692" w:rsidTr="00401692">
        <w:trPr>
          <w:trHeight w:val="695"/>
        </w:trPr>
        <w:tc>
          <w:tcPr>
            <w:tcW w:w="1809" w:type="dxa"/>
            <w:vAlign w:val="center"/>
          </w:tcPr>
          <w:p w:rsidR="00401692" w:rsidRPr="0073579E" w:rsidRDefault="00401692" w:rsidP="00401692">
            <w:pPr>
              <w:spacing w:before="100" w:beforeAutospacing="1" w:after="100" w:afterAutospacing="1"/>
              <w:outlineLvl w:val="2"/>
              <w:rPr>
                <w:rFonts w:cstheme="minorHAnsi"/>
                <w:b/>
              </w:rPr>
            </w:pPr>
            <w:r w:rsidRPr="0073579E">
              <w:rPr>
                <w:rFonts w:eastAsia="Times New Roman" w:cstheme="minorHAnsi"/>
                <w:b/>
                <w:bCs/>
                <w:lang w:eastAsia="es-ES"/>
              </w:rPr>
              <w:t>M</w:t>
            </w:r>
            <w:r>
              <w:rPr>
                <w:rFonts w:eastAsia="Times New Roman" w:cstheme="minorHAnsi"/>
                <w:b/>
                <w:bCs/>
                <w:lang w:eastAsia="es-ES"/>
              </w:rPr>
              <w:t>ódulo 1</w:t>
            </w:r>
          </w:p>
        </w:tc>
        <w:tc>
          <w:tcPr>
            <w:tcW w:w="1701" w:type="dxa"/>
            <w:vAlign w:val="center"/>
          </w:tcPr>
          <w:p w:rsidR="00401692" w:rsidRDefault="00401692" w:rsidP="00401692">
            <w:pPr>
              <w:jc w:val="center"/>
            </w:pPr>
            <w:r>
              <w:t>732</w:t>
            </w:r>
          </w:p>
        </w:tc>
        <w:tc>
          <w:tcPr>
            <w:tcW w:w="1701" w:type="dxa"/>
            <w:vAlign w:val="center"/>
          </w:tcPr>
          <w:p w:rsidR="00401692" w:rsidRDefault="00401692" w:rsidP="00401692">
            <w:pPr>
              <w:jc w:val="center"/>
            </w:pPr>
            <w:r>
              <w:t>407</w:t>
            </w:r>
          </w:p>
        </w:tc>
        <w:tc>
          <w:tcPr>
            <w:tcW w:w="1559" w:type="dxa"/>
            <w:vAlign w:val="center"/>
          </w:tcPr>
          <w:p w:rsidR="00401692" w:rsidRDefault="00401692" w:rsidP="00401692">
            <w:pPr>
              <w:jc w:val="center"/>
            </w:pPr>
            <w:r>
              <w:t>358</w:t>
            </w:r>
          </w:p>
        </w:tc>
      </w:tr>
      <w:tr w:rsidR="00401692" w:rsidTr="00401692">
        <w:trPr>
          <w:trHeight w:val="714"/>
        </w:trPr>
        <w:tc>
          <w:tcPr>
            <w:tcW w:w="1809" w:type="dxa"/>
            <w:vAlign w:val="center"/>
          </w:tcPr>
          <w:p w:rsidR="00401692" w:rsidRPr="0073579E" w:rsidRDefault="00401692" w:rsidP="00401692">
            <w:pPr>
              <w:pStyle w:val="Ttulo3"/>
              <w:outlineLvl w:val="2"/>
              <w:rPr>
                <w:rFonts w:asciiTheme="minorHAnsi" w:hAnsiTheme="minorHAnsi" w:cstheme="minorHAnsi"/>
                <w:b w:val="0"/>
                <w:sz w:val="22"/>
                <w:szCs w:val="22"/>
              </w:rPr>
            </w:pPr>
            <w:r>
              <w:rPr>
                <w:rFonts w:asciiTheme="minorHAnsi" w:hAnsiTheme="minorHAnsi" w:cstheme="minorHAnsi"/>
                <w:sz w:val="22"/>
                <w:szCs w:val="22"/>
              </w:rPr>
              <w:t>Módulo 2</w:t>
            </w:r>
          </w:p>
        </w:tc>
        <w:tc>
          <w:tcPr>
            <w:tcW w:w="1701" w:type="dxa"/>
            <w:vAlign w:val="center"/>
          </w:tcPr>
          <w:p w:rsidR="00401692" w:rsidRDefault="00401692" w:rsidP="00401692">
            <w:pPr>
              <w:jc w:val="center"/>
            </w:pPr>
            <w:r>
              <w:t>402</w:t>
            </w:r>
          </w:p>
        </w:tc>
        <w:tc>
          <w:tcPr>
            <w:tcW w:w="1701" w:type="dxa"/>
            <w:vAlign w:val="center"/>
          </w:tcPr>
          <w:p w:rsidR="00401692" w:rsidRDefault="00401692" w:rsidP="00401692">
            <w:pPr>
              <w:jc w:val="center"/>
            </w:pPr>
            <w:r>
              <w:t>263</w:t>
            </w:r>
          </w:p>
        </w:tc>
        <w:tc>
          <w:tcPr>
            <w:tcW w:w="1559" w:type="dxa"/>
            <w:vAlign w:val="center"/>
          </w:tcPr>
          <w:p w:rsidR="00401692" w:rsidRDefault="00401692" w:rsidP="00401692">
            <w:pPr>
              <w:jc w:val="center"/>
            </w:pPr>
            <w:r>
              <w:t>218</w:t>
            </w:r>
          </w:p>
        </w:tc>
      </w:tr>
      <w:tr w:rsidR="00401692" w:rsidTr="00401692">
        <w:trPr>
          <w:trHeight w:val="706"/>
        </w:trPr>
        <w:tc>
          <w:tcPr>
            <w:tcW w:w="1809" w:type="dxa"/>
            <w:vAlign w:val="center"/>
          </w:tcPr>
          <w:p w:rsidR="00401692" w:rsidRPr="0073579E" w:rsidRDefault="00401692" w:rsidP="00401692">
            <w:pPr>
              <w:pStyle w:val="Ttulo3"/>
              <w:outlineLvl w:val="2"/>
              <w:rPr>
                <w:rFonts w:asciiTheme="minorHAnsi" w:hAnsiTheme="minorHAnsi" w:cstheme="minorHAnsi"/>
                <w:b w:val="0"/>
                <w:sz w:val="22"/>
                <w:szCs w:val="22"/>
              </w:rPr>
            </w:pPr>
            <w:r>
              <w:rPr>
                <w:rFonts w:asciiTheme="minorHAnsi" w:hAnsiTheme="minorHAnsi" w:cstheme="minorHAnsi"/>
                <w:sz w:val="22"/>
                <w:szCs w:val="22"/>
              </w:rPr>
              <w:t>Módulo 3</w:t>
            </w:r>
          </w:p>
        </w:tc>
        <w:tc>
          <w:tcPr>
            <w:tcW w:w="1701" w:type="dxa"/>
            <w:vAlign w:val="center"/>
          </w:tcPr>
          <w:p w:rsidR="00401692" w:rsidRDefault="00401692" w:rsidP="00401692">
            <w:pPr>
              <w:jc w:val="center"/>
            </w:pPr>
            <w:r>
              <w:t>288</w:t>
            </w:r>
          </w:p>
        </w:tc>
        <w:tc>
          <w:tcPr>
            <w:tcW w:w="1701" w:type="dxa"/>
            <w:vAlign w:val="center"/>
          </w:tcPr>
          <w:p w:rsidR="00401692" w:rsidRDefault="00401692" w:rsidP="00401692">
            <w:pPr>
              <w:jc w:val="center"/>
            </w:pPr>
            <w:r>
              <w:t>193</w:t>
            </w:r>
          </w:p>
        </w:tc>
        <w:tc>
          <w:tcPr>
            <w:tcW w:w="1559" w:type="dxa"/>
            <w:vAlign w:val="center"/>
          </w:tcPr>
          <w:p w:rsidR="00401692" w:rsidRDefault="00401692" w:rsidP="00401692">
            <w:pPr>
              <w:jc w:val="center"/>
            </w:pPr>
            <w:r>
              <w:t>178</w:t>
            </w:r>
          </w:p>
        </w:tc>
      </w:tr>
      <w:tr w:rsidR="00401692" w:rsidTr="00401692">
        <w:trPr>
          <w:trHeight w:val="702"/>
        </w:trPr>
        <w:tc>
          <w:tcPr>
            <w:tcW w:w="1809" w:type="dxa"/>
            <w:vAlign w:val="center"/>
          </w:tcPr>
          <w:p w:rsidR="00401692" w:rsidRPr="0073579E" w:rsidRDefault="00401692" w:rsidP="00401692">
            <w:pPr>
              <w:pStyle w:val="Ttulo3"/>
              <w:outlineLvl w:val="2"/>
              <w:rPr>
                <w:rFonts w:asciiTheme="minorHAnsi" w:hAnsiTheme="minorHAnsi" w:cstheme="minorHAnsi"/>
                <w:b w:val="0"/>
                <w:sz w:val="22"/>
                <w:szCs w:val="22"/>
              </w:rPr>
            </w:pPr>
            <w:r>
              <w:rPr>
                <w:rFonts w:asciiTheme="minorHAnsi" w:hAnsiTheme="minorHAnsi" w:cstheme="minorHAnsi"/>
                <w:sz w:val="22"/>
                <w:szCs w:val="22"/>
              </w:rPr>
              <w:t>Módulo 4</w:t>
            </w:r>
          </w:p>
        </w:tc>
        <w:tc>
          <w:tcPr>
            <w:tcW w:w="1701" w:type="dxa"/>
            <w:vAlign w:val="center"/>
          </w:tcPr>
          <w:p w:rsidR="00401692" w:rsidRDefault="00401692" w:rsidP="00401692">
            <w:pPr>
              <w:jc w:val="center"/>
            </w:pPr>
            <w:r>
              <w:t>227</w:t>
            </w:r>
          </w:p>
        </w:tc>
        <w:tc>
          <w:tcPr>
            <w:tcW w:w="1701" w:type="dxa"/>
            <w:vAlign w:val="center"/>
          </w:tcPr>
          <w:p w:rsidR="00401692" w:rsidRDefault="00401692" w:rsidP="00401692">
            <w:pPr>
              <w:jc w:val="center"/>
            </w:pPr>
            <w:r>
              <w:t>145</w:t>
            </w:r>
          </w:p>
        </w:tc>
        <w:tc>
          <w:tcPr>
            <w:tcW w:w="1559" w:type="dxa"/>
            <w:vAlign w:val="center"/>
          </w:tcPr>
          <w:p w:rsidR="00401692" w:rsidRDefault="00401692" w:rsidP="00401692">
            <w:pPr>
              <w:jc w:val="center"/>
            </w:pPr>
            <w:r>
              <w:t>130</w:t>
            </w:r>
          </w:p>
        </w:tc>
      </w:tr>
      <w:tr w:rsidR="00401692" w:rsidTr="00401692">
        <w:trPr>
          <w:trHeight w:val="697"/>
        </w:trPr>
        <w:tc>
          <w:tcPr>
            <w:tcW w:w="1809" w:type="dxa"/>
            <w:vAlign w:val="center"/>
          </w:tcPr>
          <w:p w:rsidR="00401692" w:rsidRDefault="00401692" w:rsidP="00401692">
            <w:pPr>
              <w:pStyle w:val="Ttulo3"/>
              <w:outlineLvl w:val="2"/>
              <w:rPr>
                <w:rFonts w:asciiTheme="minorHAnsi" w:hAnsiTheme="minorHAnsi" w:cstheme="minorHAnsi"/>
                <w:sz w:val="22"/>
                <w:szCs w:val="22"/>
              </w:rPr>
            </w:pPr>
            <w:r>
              <w:rPr>
                <w:rFonts w:asciiTheme="minorHAnsi" w:hAnsiTheme="minorHAnsi" w:cstheme="minorHAnsi"/>
                <w:sz w:val="22"/>
                <w:szCs w:val="22"/>
              </w:rPr>
              <w:t>TOTAL CURSO</w:t>
            </w:r>
          </w:p>
        </w:tc>
        <w:tc>
          <w:tcPr>
            <w:tcW w:w="1701" w:type="dxa"/>
            <w:vAlign w:val="center"/>
          </w:tcPr>
          <w:p w:rsidR="00401692" w:rsidRPr="00401692" w:rsidRDefault="00401692" w:rsidP="00401692">
            <w:pPr>
              <w:jc w:val="center"/>
              <w:rPr>
                <w:b/>
              </w:rPr>
            </w:pPr>
            <w:r w:rsidRPr="00401692">
              <w:rPr>
                <w:b/>
              </w:rPr>
              <w:t>1.649</w:t>
            </w:r>
          </w:p>
        </w:tc>
        <w:tc>
          <w:tcPr>
            <w:tcW w:w="1701" w:type="dxa"/>
            <w:vAlign w:val="center"/>
          </w:tcPr>
          <w:p w:rsidR="00401692" w:rsidRPr="00401692" w:rsidRDefault="00401692" w:rsidP="00401692">
            <w:pPr>
              <w:jc w:val="center"/>
              <w:rPr>
                <w:b/>
              </w:rPr>
            </w:pPr>
            <w:r w:rsidRPr="00401692">
              <w:rPr>
                <w:b/>
              </w:rPr>
              <w:t>1.008</w:t>
            </w:r>
          </w:p>
        </w:tc>
        <w:tc>
          <w:tcPr>
            <w:tcW w:w="1559" w:type="dxa"/>
            <w:vAlign w:val="center"/>
          </w:tcPr>
          <w:p w:rsidR="00401692" w:rsidRPr="00401692" w:rsidRDefault="00401692" w:rsidP="00401692">
            <w:pPr>
              <w:jc w:val="center"/>
              <w:rPr>
                <w:b/>
              </w:rPr>
            </w:pPr>
            <w:r w:rsidRPr="00401692">
              <w:rPr>
                <w:b/>
              </w:rPr>
              <w:t>884</w:t>
            </w:r>
          </w:p>
        </w:tc>
      </w:tr>
    </w:tbl>
    <w:p w:rsidR="00401692" w:rsidRDefault="00401692" w:rsidP="00401692">
      <w:pPr>
        <w:spacing w:after="0" w:line="240" w:lineRule="auto"/>
        <w:jc w:val="both"/>
      </w:pPr>
    </w:p>
    <w:p w:rsidR="00401692" w:rsidRDefault="00401692" w:rsidP="00401692">
      <w:pPr>
        <w:spacing w:after="0" w:line="240" w:lineRule="auto"/>
        <w:jc w:val="both"/>
      </w:pPr>
    </w:p>
    <w:p w:rsidR="004F623A" w:rsidRPr="00AD4CA6" w:rsidRDefault="004F623A" w:rsidP="00BD18D7">
      <w:pPr>
        <w:spacing w:after="0" w:line="240" w:lineRule="auto"/>
        <w:jc w:val="both"/>
        <w:rPr>
          <w:color w:val="FF0000"/>
        </w:rPr>
      </w:pPr>
    </w:p>
    <w:p w:rsidR="004F623A" w:rsidRPr="00AD4CA6" w:rsidRDefault="004F623A" w:rsidP="004F623A">
      <w:pPr>
        <w:spacing w:after="0" w:line="240" w:lineRule="auto"/>
        <w:rPr>
          <w:color w:val="FF0000"/>
        </w:rPr>
      </w:pPr>
    </w:p>
    <w:sectPr w:rsidR="004F623A" w:rsidRPr="00AD4CA6" w:rsidSect="00432B6C">
      <w:pgSz w:w="11906" w:h="16838"/>
      <w:pgMar w:top="1134" w:right="1416"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A0A2D"/>
    <w:multiLevelType w:val="hybridMultilevel"/>
    <w:tmpl w:val="9A1CB212"/>
    <w:lvl w:ilvl="0" w:tplc="B532F42A">
      <w:start w:val="12"/>
      <w:numFmt w:val="bullet"/>
      <w:lvlText w:val="-"/>
      <w:lvlJc w:val="left"/>
      <w:pPr>
        <w:ind w:left="720" w:hanging="360"/>
      </w:pPr>
      <w:rPr>
        <w:rFonts w:ascii="Arial" w:eastAsia="SimSu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7535CF2"/>
    <w:multiLevelType w:val="hybridMultilevel"/>
    <w:tmpl w:val="3BC8D196"/>
    <w:lvl w:ilvl="0" w:tplc="BF42E0D8">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297D5A5E"/>
    <w:multiLevelType w:val="hybridMultilevel"/>
    <w:tmpl w:val="FD0A1FE6"/>
    <w:lvl w:ilvl="0" w:tplc="0C0A000F">
      <w:start w:val="1"/>
      <w:numFmt w:val="decimal"/>
      <w:lvlText w:val="%1."/>
      <w:lvlJc w:val="left"/>
      <w:pPr>
        <w:ind w:left="1800" w:hanging="360"/>
      </w:pPr>
    </w:lvl>
    <w:lvl w:ilvl="1" w:tplc="0C0A0019">
      <w:start w:val="1"/>
      <w:numFmt w:val="decimal"/>
      <w:lvlText w:val="%2."/>
      <w:lvlJc w:val="left"/>
      <w:pPr>
        <w:tabs>
          <w:tab w:val="num" w:pos="2520"/>
        </w:tabs>
        <w:ind w:left="2520" w:hanging="360"/>
      </w:pPr>
    </w:lvl>
    <w:lvl w:ilvl="2" w:tplc="0C0A001B">
      <w:start w:val="1"/>
      <w:numFmt w:val="decimal"/>
      <w:lvlText w:val="%3."/>
      <w:lvlJc w:val="left"/>
      <w:pPr>
        <w:tabs>
          <w:tab w:val="num" w:pos="3240"/>
        </w:tabs>
        <w:ind w:left="3240" w:hanging="360"/>
      </w:pPr>
    </w:lvl>
    <w:lvl w:ilvl="3" w:tplc="0C0A000F">
      <w:start w:val="1"/>
      <w:numFmt w:val="decimal"/>
      <w:lvlText w:val="%4."/>
      <w:lvlJc w:val="left"/>
      <w:pPr>
        <w:tabs>
          <w:tab w:val="num" w:pos="3960"/>
        </w:tabs>
        <w:ind w:left="3960" w:hanging="360"/>
      </w:pPr>
    </w:lvl>
    <w:lvl w:ilvl="4" w:tplc="0C0A0019">
      <w:start w:val="1"/>
      <w:numFmt w:val="decimal"/>
      <w:lvlText w:val="%5."/>
      <w:lvlJc w:val="left"/>
      <w:pPr>
        <w:tabs>
          <w:tab w:val="num" w:pos="4680"/>
        </w:tabs>
        <w:ind w:left="4680" w:hanging="360"/>
      </w:pPr>
    </w:lvl>
    <w:lvl w:ilvl="5" w:tplc="0C0A001B">
      <w:start w:val="1"/>
      <w:numFmt w:val="decimal"/>
      <w:lvlText w:val="%6."/>
      <w:lvlJc w:val="left"/>
      <w:pPr>
        <w:tabs>
          <w:tab w:val="num" w:pos="5400"/>
        </w:tabs>
        <w:ind w:left="5400" w:hanging="360"/>
      </w:pPr>
    </w:lvl>
    <w:lvl w:ilvl="6" w:tplc="0C0A000F">
      <w:start w:val="1"/>
      <w:numFmt w:val="decimal"/>
      <w:lvlText w:val="%7."/>
      <w:lvlJc w:val="left"/>
      <w:pPr>
        <w:tabs>
          <w:tab w:val="num" w:pos="6120"/>
        </w:tabs>
        <w:ind w:left="6120" w:hanging="360"/>
      </w:pPr>
    </w:lvl>
    <w:lvl w:ilvl="7" w:tplc="0C0A0019">
      <w:start w:val="1"/>
      <w:numFmt w:val="decimal"/>
      <w:lvlText w:val="%8."/>
      <w:lvlJc w:val="left"/>
      <w:pPr>
        <w:tabs>
          <w:tab w:val="num" w:pos="6840"/>
        </w:tabs>
        <w:ind w:left="6840" w:hanging="360"/>
      </w:pPr>
    </w:lvl>
    <w:lvl w:ilvl="8" w:tplc="0C0A001B">
      <w:start w:val="1"/>
      <w:numFmt w:val="decimal"/>
      <w:lvlText w:val="%9."/>
      <w:lvlJc w:val="left"/>
      <w:pPr>
        <w:tabs>
          <w:tab w:val="num" w:pos="7560"/>
        </w:tabs>
        <w:ind w:left="7560" w:hanging="360"/>
      </w:pPr>
    </w:lvl>
  </w:abstractNum>
  <w:abstractNum w:abstractNumId="3">
    <w:nsid w:val="33C9576E"/>
    <w:multiLevelType w:val="hybridMultilevel"/>
    <w:tmpl w:val="CDF279D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nsid w:val="448D05F2"/>
    <w:multiLevelType w:val="hybridMultilevel"/>
    <w:tmpl w:val="A3C4FD62"/>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5">
    <w:nsid w:val="53372EB7"/>
    <w:multiLevelType w:val="hybridMultilevel"/>
    <w:tmpl w:val="51CC59C0"/>
    <w:lvl w:ilvl="0" w:tplc="CB2A9B74">
      <w:numFmt w:val="bullet"/>
      <w:lvlText w:val="-"/>
      <w:lvlJc w:val="left"/>
      <w:pPr>
        <w:ind w:left="720" w:hanging="360"/>
      </w:pPr>
      <w:rPr>
        <w:rFonts w:ascii="Calibri" w:eastAsiaTheme="minorHAnsi" w:hAnsi="Calibri"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7303B5A"/>
    <w:multiLevelType w:val="hybridMultilevel"/>
    <w:tmpl w:val="77C647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7CC43E4A"/>
    <w:multiLevelType w:val="hybridMultilevel"/>
    <w:tmpl w:val="B212E0DA"/>
    <w:lvl w:ilvl="0" w:tplc="628051E8">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num>
  <w:num w:numId="5">
    <w:abstractNumId w:val="3"/>
  </w:num>
  <w:num w:numId="6">
    <w:abstractNumId w:val="0"/>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F623A"/>
    <w:rsid w:val="000660E3"/>
    <w:rsid w:val="00067304"/>
    <w:rsid w:val="00076576"/>
    <w:rsid w:val="00094242"/>
    <w:rsid w:val="000966F0"/>
    <w:rsid w:val="000B20BE"/>
    <w:rsid w:val="00155B18"/>
    <w:rsid w:val="00163B30"/>
    <w:rsid w:val="001865F3"/>
    <w:rsid w:val="001D4910"/>
    <w:rsid w:val="001F2C3D"/>
    <w:rsid w:val="002228D9"/>
    <w:rsid w:val="002420D3"/>
    <w:rsid w:val="00242BE6"/>
    <w:rsid w:val="0025031F"/>
    <w:rsid w:val="00261CBF"/>
    <w:rsid w:val="00270E95"/>
    <w:rsid w:val="002A777B"/>
    <w:rsid w:val="002C5920"/>
    <w:rsid w:val="002F2A98"/>
    <w:rsid w:val="002F5609"/>
    <w:rsid w:val="002F783E"/>
    <w:rsid w:val="002F7DE2"/>
    <w:rsid w:val="00332627"/>
    <w:rsid w:val="003473BC"/>
    <w:rsid w:val="00365229"/>
    <w:rsid w:val="003B1D64"/>
    <w:rsid w:val="003D69F2"/>
    <w:rsid w:val="00401692"/>
    <w:rsid w:val="00404411"/>
    <w:rsid w:val="00412398"/>
    <w:rsid w:val="00432B6C"/>
    <w:rsid w:val="004B4C55"/>
    <w:rsid w:val="004C78E8"/>
    <w:rsid w:val="004D31F5"/>
    <w:rsid w:val="004E4DAE"/>
    <w:rsid w:val="004F0236"/>
    <w:rsid w:val="004F4B4D"/>
    <w:rsid w:val="004F623A"/>
    <w:rsid w:val="00532CDD"/>
    <w:rsid w:val="00557950"/>
    <w:rsid w:val="00564A80"/>
    <w:rsid w:val="00594887"/>
    <w:rsid w:val="005D53E3"/>
    <w:rsid w:val="005D6BAB"/>
    <w:rsid w:val="005F5384"/>
    <w:rsid w:val="00601E90"/>
    <w:rsid w:val="00661FEF"/>
    <w:rsid w:val="00693E2B"/>
    <w:rsid w:val="006A2994"/>
    <w:rsid w:val="006A3300"/>
    <w:rsid w:val="006E0F57"/>
    <w:rsid w:val="0075127F"/>
    <w:rsid w:val="007A4903"/>
    <w:rsid w:val="007D0A56"/>
    <w:rsid w:val="00806ED0"/>
    <w:rsid w:val="0083488E"/>
    <w:rsid w:val="00843737"/>
    <w:rsid w:val="00884515"/>
    <w:rsid w:val="00915508"/>
    <w:rsid w:val="00932AB2"/>
    <w:rsid w:val="0099449D"/>
    <w:rsid w:val="00995B61"/>
    <w:rsid w:val="009A0B1B"/>
    <w:rsid w:val="009A512B"/>
    <w:rsid w:val="00A01B1F"/>
    <w:rsid w:val="00A04CD4"/>
    <w:rsid w:val="00A50EC1"/>
    <w:rsid w:val="00A62184"/>
    <w:rsid w:val="00A758F7"/>
    <w:rsid w:val="00AC7A62"/>
    <w:rsid w:val="00AD4CA6"/>
    <w:rsid w:val="00AF3267"/>
    <w:rsid w:val="00B11A71"/>
    <w:rsid w:val="00B519E4"/>
    <w:rsid w:val="00B51B63"/>
    <w:rsid w:val="00B565BA"/>
    <w:rsid w:val="00B956BC"/>
    <w:rsid w:val="00BA10C6"/>
    <w:rsid w:val="00BA37AB"/>
    <w:rsid w:val="00BB3E2B"/>
    <w:rsid w:val="00BD18D7"/>
    <w:rsid w:val="00C111E8"/>
    <w:rsid w:val="00C16B6D"/>
    <w:rsid w:val="00CD3B28"/>
    <w:rsid w:val="00D03020"/>
    <w:rsid w:val="00D75B8C"/>
    <w:rsid w:val="00DD04AF"/>
    <w:rsid w:val="00DE2186"/>
    <w:rsid w:val="00DE508F"/>
    <w:rsid w:val="00E0684D"/>
    <w:rsid w:val="00E56183"/>
    <w:rsid w:val="00E639A0"/>
    <w:rsid w:val="00EA1F15"/>
    <w:rsid w:val="00EC6350"/>
    <w:rsid w:val="00EE2D4E"/>
    <w:rsid w:val="00F03EB4"/>
    <w:rsid w:val="00F10E46"/>
    <w:rsid w:val="00F41943"/>
    <w:rsid w:val="00F669BA"/>
    <w:rsid w:val="00F920F8"/>
    <w:rsid w:val="00FC5754"/>
    <w:rsid w:val="00FE2D0D"/>
    <w:rsid w:val="00FF163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B1B"/>
  </w:style>
  <w:style w:type="paragraph" w:styleId="Ttulo3">
    <w:name w:val="heading 3"/>
    <w:basedOn w:val="Normal"/>
    <w:link w:val="Ttulo3Car"/>
    <w:uiPriority w:val="9"/>
    <w:qFormat/>
    <w:rsid w:val="00F920F8"/>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F623A"/>
    <w:rPr>
      <w:color w:val="0000FF" w:themeColor="hyperlink"/>
      <w:u w:val="single"/>
    </w:rPr>
  </w:style>
  <w:style w:type="paragraph" w:styleId="Prrafodelista">
    <w:name w:val="List Paragraph"/>
    <w:basedOn w:val="Normal"/>
    <w:uiPriority w:val="34"/>
    <w:qFormat/>
    <w:rsid w:val="007D0A56"/>
    <w:pPr>
      <w:ind w:left="720"/>
      <w:contextualSpacing/>
    </w:pPr>
  </w:style>
  <w:style w:type="character" w:customStyle="1" w:styleId="Ttulo3Car">
    <w:name w:val="Título 3 Car"/>
    <w:basedOn w:val="Fuentedeprrafopredeter"/>
    <w:link w:val="Ttulo3"/>
    <w:uiPriority w:val="9"/>
    <w:rsid w:val="00F920F8"/>
    <w:rPr>
      <w:rFonts w:ascii="Times New Roman" w:eastAsia="Times New Roman" w:hAnsi="Times New Roman" w:cs="Times New Roman"/>
      <w:b/>
      <w:bCs/>
      <w:sz w:val="27"/>
      <w:szCs w:val="27"/>
      <w:lang w:eastAsia="es-ES"/>
    </w:rPr>
  </w:style>
  <w:style w:type="table" w:styleId="Tablaconcuadrcula">
    <w:name w:val="Table Grid"/>
    <w:basedOn w:val="Tablanormal"/>
    <w:uiPriority w:val="59"/>
    <w:rsid w:val="00F920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432B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2B6C"/>
    <w:rPr>
      <w:rFonts w:ascii="Tahoma" w:hAnsi="Tahoma" w:cs="Tahoma"/>
      <w:sz w:val="16"/>
      <w:szCs w:val="16"/>
    </w:rPr>
  </w:style>
  <w:style w:type="character" w:styleId="Hipervnculovisitado">
    <w:name w:val="FollowedHyperlink"/>
    <w:basedOn w:val="Fuentedeprrafopredeter"/>
    <w:uiPriority w:val="99"/>
    <w:semiHidden/>
    <w:unhideWhenUsed/>
    <w:rsid w:val="0006730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alcampus.es/cursos/hematopediatrica/acceso4.php"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662</TotalTime>
  <Pages>7</Pages>
  <Words>2221</Words>
  <Characters>12218</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XTAPOUNET</dc:creator>
  <cp:lastModifiedBy>xtapounet</cp:lastModifiedBy>
  <cp:revision>13</cp:revision>
  <cp:lastPrinted>2017-03-23T14:58:00Z</cp:lastPrinted>
  <dcterms:created xsi:type="dcterms:W3CDTF">2022-04-05T10:22:00Z</dcterms:created>
  <dcterms:modified xsi:type="dcterms:W3CDTF">2022-04-06T15:23:00Z</dcterms:modified>
</cp:coreProperties>
</file>